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44" w:rsidRDefault="00C92B44">
      <w:pPr>
        <w:pStyle w:val="a3"/>
        <w:rPr>
          <w:rFonts w:ascii="Times New Roman"/>
          <w:sz w:val="20"/>
        </w:rPr>
      </w:pPr>
    </w:p>
    <w:p w:rsidR="00C92B44" w:rsidRDefault="00583382">
      <w:pPr>
        <w:pStyle w:val="a3"/>
        <w:spacing w:before="2"/>
        <w:rPr>
          <w:rFonts w:ascii="Times New Roman"/>
          <w:sz w:val="27"/>
        </w:rPr>
      </w:pPr>
      <w:r>
        <w:pict>
          <v:group id="_x0000_s1029" style="position:absolute;margin-left:0;margin-top:17.6pt;width:282.05pt;height:30.95pt;z-index:251653120;mso-position-horizontal-relative:page" coordorigin=",352" coordsize="5641,619">
            <v:shape id="_x0000_s1030" style="position:absolute;top:352;width:5641;height:619" coordorigin=",352" coordsize="5641,619" path="m5640,352l,352,,971r4921,l5640,352xe" fillcolor="#00afe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top:352;width:5641;height:619" filled="f" stroked="f">
              <v:textbox inset="0,0,0,0">
                <w:txbxContent>
                  <w:p w:rsidR="00C92B44" w:rsidRDefault="0059186F">
                    <w:pPr>
                      <w:spacing w:before="176"/>
                      <w:ind w:left="4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Наши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услуги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C92B44" w:rsidRPr="00DA4898" w:rsidRDefault="0059186F">
      <w:pPr>
        <w:pStyle w:val="a4"/>
        <w:numPr>
          <w:ilvl w:val="0"/>
          <w:numId w:val="1"/>
        </w:numPr>
        <w:tabs>
          <w:tab w:val="left" w:pos="993"/>
          <w:tab w:val="left" w:pos="994"/>
        </w:tabs>
        <w:spacing w:before="71"/>
        <w:rPr>
          <w:rFonts w:ascii="Symbol" w:hAnsi="Symbol"/>
          <w:color w:val="00AFEF"/>
          <w:lang w:val="ru-RU"/>
        </w:rPr>
      </w:pPr>
      <w:r w:rsidRPr="00DA4898">
        <w:rPr>
          <w:b/>
          <w:color w:val="404040"/>
          <w:lang w:val="ru-RU"/>
        </w:rPr>
        <w:t xml:space="preserve">Горячая линия </w:t>
      </w:r>
      <w:r w:rsidRPr="00DA4898">
        <w:rPr>
          <w:color w:val="404040"/>
          <w:lang w:val="ru-RU"/>
        </w:rPr>
        <w:t>- решение для обработки входящих</w:t>
      </w:r>
      <w:r w:rsidRPr="00DA4898">
        <w:rPr>
          <w:color w:val="404040"/>
          <w:spacing w:val="-18"/>
          <w:lang w:val="ru-RU"/>
        </w:rPr>
        <w:t xml:space="preserve"> </w:t>
      </w:r>
      <w:r w:rsidRPr="00DA4898">
        <w:rPr>
          <w:color w:val="404040"/>
          <w:lang w:val="ru-RU"/>
        </w:rPr>
        <w:t>звонков</w:t>
      </w:r>
      <w:r>
        <w:rPr>
          <w:color w:val="404040"/>
          <w:lang w:val="ru-RU"/>
        </w:rPr>
        <w:t xml:space="preserve"> и консультаций по возникающим вопросам</w:t>
      </w:r>
      <w:r w:rsidRPr="00DA4898">
        <w:rPr>
          <w:color w:val="404040"/>
          <w:lang w:val="ru-RU"/>
        </w:rPr>
        <w:t>;</w:t>
      </w:r>
    </w:p>
    <w:p w:rsidR="00C92B44" w:rsidRPr="00DA4898" w:rsidRDefault="0059186F">
      <w:pPr>
        <w:pStyle w:val="a4"/>
        <w:numPr>
          <w:ilvl w:val="0"/>
          <w:numId w:val="1"/>
        </w:numPr>
        <w:tabs>
          <w:tab w:val="left" w:pos="993"/>
          <w:tab w:val="left" w:pos="994"/>
        </w:tabs>
        <w:rPr>
          <w:rFonts w:ascii="Symbol" w:hAnsi="Symbol"/>
          <w:color w:val="00AFEF"/>
          <w:lang w:val="ru-RU"/>
        </w:rPr>
      </w:pPr>
      <w:r w:rsidRPr="00DA4898">
        <w:rPr>
          <w:b/>
          <w:color w:val="404040"/>
          <w:lang w:val="ru-RU"/>
        </w:rPr>
        <w:t xml:space="preserve">Виртуальный секретарь </w:t>
      </w:r>
      <w:r w:rsidRPr="00DA4898">
        <w:rPr>
          <w:color w:val="404040"/>
          <w:lang w:val="ru-RU"/>
        </w:rPr>
        <w:t xml:space="preserve">- </w:t>
      </w:r>
      <w:r>
        <w:rPr>
          <w:color w:val="404040"/>
          <w:lang w:val="ru-RU"/>
        </w:rPr>
        <w:t xml:space="preserve">приём </w:t>
      </w:r>
      <w:r w:rsidR="00DA4898">
        <w:rPr>
          <w:color w:val="404040"/>
          <w:lang w:val="ru-RU"/>
        </w:rPr>
        <w:t>входящих звонков,</w:t>
      </w:r>
      <w:r>
        <w:rPr>
          <w:color w:val="404040"/>
          <w:lang w:val="ru-RU"/>
        </w:rPr>
        <w:t xml:space="preserve"> поступающих в организацию и переадресация на ответственных сотрудников</w:t>
      </w:r>
      <w:r w:rsidRPr="00DA4898">
        <w:rPr>
          <w:color w:val="404040"/>
          <w:lang w:val="ru-RU"/>
        </w:rPr>
        <w:t>;</w:t>
      </w:r>
    </w:p>
    <w:p w:rsidR="00C92B44" w:rsidRPr="00DA4898" w:rsidRDefault="0059186F">
      <w:pPr>
        <w:pStyle w:val="a4"/>
        <w:numPr>
          <w:ilvl w:val="0"/>
          <w:numId w:val="1"/>
        </w:numPr>
        <w:tabs>
          <w:tab w:val="left" w:pos="993"/>
          <w:tab w:val="left" w:pos="994"/>
        </w:tabs>
        <w:spacing w:before="41"/>
        <w:rPr>
          <w:rFonts w:ascii="Symbol" w:hAnsi="Symbol"/>
          <w:color w:val="00AFEF"/>
          <w:lang w:val="ru-RU"/>
        </w:rPr>
      </w:pPr>
      <w:r w:rsidRPr="00DA4898">
        <w:rPr>
          <w:b/>
          <w:color w:val="404040"/>
          <w:lang w:val="ru-RU"/>
        </w:rPr>
        <w:t xml:space="preserve">Анкетирование </w:t>
      </w:r>
      <w:r w:rsidRPr="00DA4898">
        <w:rPr>
          <w:color w:val="404040"/>
          <w:lang w:val="ru-RU"/>
        </w:rPr>
        <w:t>-  организация и проведение телефонных опросов</w:t>
      </w:r>
      <w:r w:rsidRPr="00DA4898">
        <w:rPr>
          <w:color w:val="404040"/>
          <w:spacing w:val="-12"/>
          <w:lang w:val="ru-RU"/>
        </w:rPr>
        <w:t xml:space="preserve"> </w:t>
      </w:r>
      <w:r w:rsidRPr="00DA4898">
        <w:rPr>
          <w:color w:val="404040"/>
          <w:lang w:val="ru-RU"/>
        </w:rPr>
        <w:t>клиентов;</w:t>
      </w:r>
    </w:p>
    <w:p w:rsidR="00C92B44" w:rsidRPr="00DA4898" w:rsidRDefault="0059186F">
      <w:pPr>
        <w:pStyle w:val="a4"/>
        <w:numPr>
          <w:ilvl w:val="0"/>
          <w:numId w:val="1"/>
        </w:numPr>
        <w:tabs>
          <w:tab w:val="left" w:pos="993"/>
          <w:tab w:val="left" w:pos="994"/>
        </w:tabs>
        <w:spacing w:before="41"/>
        <w:rPr>
          <w:rFonts w:ascii="Symbol" w:hAnsi="Symbol"/>
          <w:color w:val="00AFEF"/>
          <w:lang w:val="ru-RU"/>
        </w:rPr>
      </w:pPr>
      <w:r w:rsidRPr="00DA4898">
        <w:rPr>
          <w:b/>
          <w:color w:val="404040"/>
          <w:lang w:val="ru-RU"/>
        </w:rPr>
        <w:t xml:space="preserve">Телемаркетинг </w:t>
      </w:r>
      <w:r w:rsidRPr="00DA4898">
        <w:rPr>
          <w:color w:val="404040"/>
          <w:lang w:val="ru-RU"/>
        </w:rPr>
        <w:t>- предложение</w:t>
      </w:r>
      <w:r>
        <w:rPr>
          <w:color w:val="404040"/>
          <w:lang w:val="ru-RU"/>
        </w:rPr>
        <w:t xml:space="preserve"> и продажа</w:t>
      </w:r>
      <w:r w:rsidRPr="00DA4898">
        <w:rPr>
          <w:color w:val="404040"/>
          <w:lang w:val="ru-RU"/>
        </w:rPr>
        <w:t xml:space="preserve"> товаров/услуг по телефону</w:t>
      </w:r>
      <w:r>
        <w:rPr>
          <w:color w:val="404040"/>
          <w:lang w:val="ru-RU"/>
        </w:rPr>
        <w:t xml:space="preserve"> нашими менеджерами</w:t>
      </w:r>
      <w:r w:rsidRPr="00DA4898">
        <w:rPr>
          <w:color w:val="404040"/>
          <w:lang w:val="ru-RU"/>
        </w:rPr>
        <w:t>;</w:t>
      </w:r>
    </w:p>
    <w:p w:rsidR="00C92B44" w:rsidRPr="00DA4898" w:rsidRDefault="0059186F">
      <w:pPr>
        <w:pStyle w:val="a4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right="902"/>
        <w:rPr>
          <w:rFonts w:ascii="Symbol" w:hAnsi="Symbol"/>
          <w:color w:val="00AFEF"/>
          <w:lang w:val="ru-RU"/>
        </w:rPr>
      </w:pPr>
      <w:r w:rsidRPr="00DA4898">
        <w:rPr>
          <w:b/>
          <w:color w:val="404040"/>
          <w:lang w:val="ru-RU"/>
        </w:rPr>
        <w:t xml:space="preserve">Актуализация базы данных </w:t>
      </w:r>
      <w:r w:rsidRPr="00DA4898">
        <w:rPr>
          <w:color w:val="404040"/>
          <w:lang w:val="ru-RU"/>
        </w:rPr>
        <w:t>- сбор сведений о Ваших клиентах, приведение базы данных в актуальный вид;</w:t>
      </w:r>
    </w:p>
    <w:p w:rsidR="00C92B44" w:rsidRPr="00DA4898" w:rsidRDefault="00DA4898">
      <w:pPr>
        <w:pStyle w:val="a4"/>
        <w:numPr>
          <w:ilvl w:val="0"/>
          <w:numId w:val="1"/>
        </w:numPr>
        <w:tabs>
          <w:tab w:val="left" w:pos="993"/>
          <w:tab w:val="left" w:pos="994"/>
        </w:tabs>
        <w:spacing w:before="0" w:line="276" w:lineRule="auto"/>
        <w:ind w:right="986"/>
        <w:rPr>
          <w:rFonts w:ascii="Symbol" w:hAnsi="Symbol"/>
          <w:bCs/>
          <w:color w:val="00AFEF"/>
          <w:lang w:val="ru-RU"/>
        </w:rPr>
      </w:pPr>
      <w:r>
        <w:rPr>
          <w:b/>
          <w:color w:val="404040"/>
          <w:lang w:val="ru-RU"/>
        </w:rPr>
        <w:t>Пост продажное анкетирование</w:t>
      </w:r>
      <w:r w:rsidR="0059186F">
        <w:rPr>
          <w:b/>
          <w:color w:val="404040"/>
          <w:lang w:val="ru-RU"/>
        </w:rPr>
        <w:t xml:space="preserve"> - </w:t>
      </w:r>
      <w:r w:rsidR="00B04D92">
        <w:rPr>
          <w:bCs/>
          <w:color w:val="404040"/>
          <w:lang w:val="ru-RU"/>
        </w:rPr>
        <w:t>Обзвон по</w:t>
      </w:r>
      <w:r w:rsidR="0059186F">
        <w:rPr>
          <w:bCs/>
          <w:color w:val="404040"/>
          <w:lang w:val="ru-RU"/>
        </w:rPr>
        <w:t xml:space="preserve"> предоставляемой заказчиком клиентской базе для проведения анкетирования с целью узнать мнение о товаре/услуге по заданным параметрам.</w:t>
      </w:r>
    </w:p>
    <w:p w:rsidR="00C92B44" w:rsidRPr="00DA4898" w:rsidRDefault="0059186F">
      <w:pPr>
        <w:pStyle w:val="a4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right="1144"/>
        <w:rPr>
          <w:rFonts w:ascii="Symbol" w:hAnsi="Symbol"/>
          <w:color w:val="00AFEF"/>
          <w:lang w:val="ru-RU"/>
        </w:rPr>
      </w:pPr>
      <w:r w:rsidRPr="00DA4898">
        <w:rPr>
          <w:b/>
          <w:color w:val="404040"/>
          <w:lang w:val="ru-RU"/>
        </w:rPr>
        <w:t xml:space="preserve">Поддержка рекламных акций - </w:t>
      </w:r>
      <w:r w:rsidRPr="00DA4898">
        <w:rPr>
          <w:color w:val="404040"/>
          <w:lang w:val="ru-RU"/>
        </w:rPr>
        <w:t>информирование клиентов о проводимых акциях, скидках и прочих мероприятиях;</w:t>
      </w:r>
    </w:p>
    <w:p w:rsidR="00C92B44" w:rsidRPr="00DA4898" w:rsidRDefault="0059186F">
      <w:pPr>
        <w:pStyle w:val="a4"/>
        <w:numPr>
          <w:ilvl w:val="0"/>
          <w:numId w:val="1"/>
        </w:numPr>
        <w:tabs>
          <w:tab w:val="left" w:pos="993"/>
          <w:tab w:val="left" w:pos="994"/>
        </w:tabs>
        <w:spacing w:before="0" w:line="276" w:lineRule="auto"/>
        <w:ind w:right="1579"/>
        <w:rPr>
          <w:rFonts w:ascii="Symbol" w:hAnsi="Symbol"/>
          <w:color w:val="00AFEF"/>
          <w:sz w:val="24"/>
          <w:lang w:val="ru-RU"/>
        </w:rPr>
      </w:pPr>
      <w:r w:rsidRPr="00DA4898">
        <w:rPr>
          <w:b/>
          <w:color w:val="404040"/>
          <w:lang w:val="ru-RU"/>
        </w:rPr>
        <w:t xml:space="preserve">Организация </w:t>
      </w:r>
      <w:r>
        <w:rPr>
          <w:b/>
          <w:color w:val="404040"/>
        </w:rPr>
        <w:t>call</w:t>
      </w:r>
      <w:r>
        <w:rPr>
          <w:b/>
          <w:color w:val="404040"/>
          <w:lang w:val="ru-RU"/>
        </w:rPr>
        <w:t xml:space="preserve"> </w:t>
      </w:r>
      <w:r w:rsidRPr="00DA4898">
        <w:rPr>
          <w:b/>
          <w:color w:val="404040"/>
          <w:lang w:val="ru-RU"/>
        </w:rPr>
        <w:t>-</w:t>
      </w:r>
      <w:r>
        <w:rPr>
          <w:b/>
          <w:color w:val="404040"/>
          <w:lang w:val="ru-RU"/>
        </w:rPr>
        <w:t xml:space="preserve"> </w:t>
      </w:r>
      <w:r w:rsidRPr="00DA4898">
        <w:rPr>
          <w:b/>
          <w:color w:val="404040"/>
          <w:lang w:val="ru-RU"/>
        </w:rPr>
        <w:t>центра</w:t>
      </w:r>
      <w:r>
        <w:rPr>
          <w:b/>
          <w:color w:val="404040"/>
          <w:lang w:val="ru-RU"/>
        </w:rPr>
        <w:t xml:space="preserve"> (</w:t>
      </w:r>
      <w:r w:rsidR="00DA4898">
        <w:rPr>
          <w:b/>
          <w:color w:val="404040"/>
          <w:lang w:val="ru-RU"/>
        </w:rPr>
        <w:t>интернет-магазин</w:t>
      </w:r>
      <w:r>
        <w:rPr>
          <w:b/>
          <w:color w:val="404040"/>
          <w:lang w:val="ru-RU"/>
        </w:rPr>
        <w:t>)</w:t>
      </w:r>
      <w:r w:rsidRPr="00DA4898">
        <w:rPr>
          <w:b/>
          <w:color w:val="404040"/>
          <w:lang w:val="ru-RU"/>
        </w:rPr>
        <w:t xml:space="preserve"> - </w:t>
      </w:r>
      <w:r w:rsidRPr="00DA4898">
        <w:rPr>
          <w:color w:val="404040"/>
          <w:lang w:val="ru-RU"/>
        </w:rPr>
        <w:t>организация профессионального контакт</w:t>
      </w:r>
      <w:r>
        <w:rPr>
          <w:color w:val="404040"/>
          <w:lang w:val="ru-RU"/>
        </w:rPr>
        <w:t xml:space="preserve"> </w:t>
      </w:r>
      <w:r w:rsidRPr="00DA4898">
        <w:rPr>
          <w:color w:val="404040"/>
          <w:lang w:val="ru-RU"/>
        </w:rPr>
        <w:t>-</w:t>
      </w:r>
      <w:r w:rsidR="00B04D92" w:rsidRPr="00DA4898">
        <w:rPr>
          <w:color w:val="404040"/>
          <w:lang w:val="ru-RU"/>
        </w:rPr>
        <w:t>центра,</w:t>
      </w:r>
      <w:r w:rsidRPr="00DA4898">
        <w:rPr>
          <w:color w:val="404040"/>
          <w:lang w:val="ru-RU"/>
        </w:rPr>
        <w:t xml:space="preserve"> </w:t>
      </w:r>
      <w:r>
        <w:rPr>
          <w:color w:val="404040"/>
          <w:lang w:val="ru-RU"/>
        </w:rPr>
        <w:t xml:space="preserve">выполняющего приём и обработку </w:t>
      </w:r>
      <w:r w:rsidR="00B04D92">
        <w:rPr>
          <w:color w:val="404040"/>
          <w:lang w:val="ru-RU"/>
        </w:rPr>
        <w:t>заявок,</w:t>
      </w:r>
      <w:r>
        <w:rPr>
          <w:color w:val="404040"/>
          <w:lang w:val="ru-RU"/>
        </w:rPr>
        <w:t xml:space="preserve"> поступающих в вашу фирму.</w:t>
      </w:r>
    </w:p>
    <w:p w:rsidR="00C92B44" w:rsidRPr="00DA4898" w:rsidRDefault="00C92B44">
      <w:pPr>
        <w:pStyle w:val="a4"/>
        <w:tabs>
          <w:tab w:val="left" w:pos="993"/>
          <w:tab w:val="left" w:pos="994"/>
        </w:tabs>
        <w:spacing w:before="41"/>
        <w:ind w:left="424" w:firstLine="0"/>
        <w:rPr>
          <w:rFonts w:ascii="Symbol" w:hAnsi="Symbol"/>
          <w:color w:val="00AFEF"/>
          <w:lang w:val="ru-RU"/>
        </w:rPr>
      </w:pPr>
    </w:p>
    <w:p w:rsidR="00C92B44" w:rsidRPr="00DA4898" w:rsidRDefault="00C92B44">
      <w:pPr>
        <w:pStyle w:val="a4"/>
        <w:tabs>
          <w:tab w:val="left" w:pos="993"/>
          <w:tab w:val="left" w:pos="994"/>
        </w:tabs>
        <w:spacing w:before="41"/>
        <w:ind w:left="0" w:firstLine="0"/>
        <w:rPr>
          <w:rFonts w:ascii="Symbol" w:hAnsi="Symbol"/>
          <w:color w:val="00AFEF"/>
          <w:lang w:val="ru-RU"/>
        </w:rPr>
      </w:pPr>
    </w:p>
    <w:p w:rsidR="00C92B44" w:rsidRDefault="00583382">
      <w:pPr>
        <w:pStyle w:val="a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5" style="width:303.05pt;height:30.95pt;mso-position-horizontal-relative:char;mso-position-vertical-relative:line" coordsize="5641,619">
            <v:shape id="_x0000_s1036" style="position:absolute;width:5641;height:619" coordsize="5641,619" path="m5640,l,,,619r4921,l5640,xe" fillcolor="#00afef" stroked="f">
              <v:path arrowok="t"/>
            </v:shape>
            <v:shape id="_x0000_s1037" type="#_x0000_t202" style="position:absolute;width:5641;height:619" filled="f" stroked="f">
              <v:textbox style="mso-next-textbox:#_x0000_s1037" inset="0,0,0,0">
                <w:txbxContent>
                  <w:p w:rsidR="00C92B44" w:rsidRDefault="0059186F">
                    <w:pPr>
                      <w:spacing w:before="122"/>
                      <w:ind w:left="424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Горячая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линия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C92B44" w:rsidRPr="00DA4898" w:rsidRDefault="0059186F">
      <w:pPr>
        <w:pStyle w:val="a3"/>
        <w:spacing w:before="1"/>
        <w:ind w:left="744"/>
        <w:rPr>
          <w:lang w:val="ru-RU"/>
        </w:rPr>
      </w:pPr>
      <w:r w:rsidRPr="00DA4898">
        <w:rPr>
          <w:color w:val="3F3F3F"/>
          <w:lang w:val="ru-RU"/>
        </w:rPr>
        <w:t>Прием входящих звонков, консультации клиентов по товарам/услугам</w:t>
      </w:r>
    </w:p>
    <w:p w:rsidR="00C92B44" w:rsidRPr="00DA4898" w:rsidRDefault="00C92B44">
      <w:pPr>
        <w:pStyle w:val="a3"/>
        <w:spacing w:before="4"/>
        <w:rPr>
          <w:sz w:val="17"/>
          <w:lang w:val="ru-RU"/>
        </w:rPr>
      </w:pPr>
    </w:p>
    <w:tbl>
      <w:tblPr>
        <w:tblW w:w="11025" w:type="dxa"/>
        <w:tblInd w:w="312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6530"/>
        <w:gridCol w:w="1310"/>
      </w:tblGrid>
      <w:tr w:rsidR="00C92B44">
        <w:trPr>
          <w:trHeight w:hRule="exact" w:val="269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C92B44" w:rsidRDefault="0059186F">
            <w:pPr>
              <w:pStyle w:val="TableParagraph"/>
              <w:spacing w:line="265" w:lineRule="exact"/>
              <w:ind w:left="107"/>
            </w:pPr>
            <w:r>
              <w:rPr>
                <w:color w:val="FFFFFF"/>
              </w:rPr>
              <w:t>Наименование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C92B44" w:rsidRDefault="00C92B44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C92B44" w:rsidRDefault="0059186F">
            <w:pPr>
              <w:pStyle w:val="TableParagraph"/>
              <w:spacing w:line="265" w:lineRule="exact"/>
              <w:ind w:left="105"/>
            </w:pPr>
            <w:r>
              <w:rPr>
                <w:color w:val="FFFFFF"/>
              </w:rPr>
              <w:t>Стоимость</w:t>
            </w:r>
          </w:p>
        </w:tc>
      </w:tr>
      <w:tr w:rsidR="00C92B44">
        <w:trPr>
          <w:trHeight w:hRule="exact" w:val="283"/>
        </w:trPr>
        <w:tc>
          <w:tcPr>
            <w:tcW w:w="3185" w:type="dxa"/>
            <w:vMerge w:val="restart"/>
          </w:tcPr>
          <w:p w:rsidR="00C92B44" w:rsidRDefault="00C92B44">
            <w:pPr>
              <w:pStyle w:val="TableParagraph"/>
              <w:ind w:left="0"/>
            </w:pPr>
          </w:p>
          <w:p w:rsidR="00C92B44" w:rsidRDefault="0059186F">
            <w:pPr>
              <w:pStyle w:val="TableParagraph"/>
              <w:spacing w:before="150"/>
            </w:pPr>
            <w:r>
              <w:rPr>
                <w:color w:val="404040"/>
              </w:rPr>
              <w:t>Подготовка проекта</w:t>
            </w:r>
          </w:p>
        </w:tc>
        <w:tc>
          <w:tcPr>
            <w:tcW w:w="6530" w:type="dxa"/>
          </w:tcPr>
          <w:p w:rsidR="00C92B44" w:rsidRDefault="0059186F" w:rsidP="00652B1E">
            <w:pPr>
              <w:pStyle w:val="TableParagraph"/>
              <w:spacing w:before="1"/>
              <w:ind w:left="100"/>
            </w:pPr>
            <w:r>
              <w:rPr>
                <w:color w:val="404040"/>
              </w:rPr>
              <w:t>Создание</w:t>
            </w:r>
          </w:p>
        </w:tc>
        <w:tc>
          <w:tcPr>
            <w:tcW w:w="1310" w:type="dxa"/>
            <w:vMerge w:val="restart"/>
          </w:tcPr>
          <w:p w:rsidR="00C92B44" w:rsidRDefault="00C92B44">
            <w:pPr>
              <w:pStyle w:val="TableParagraph"/>
              <w:ind w:left="0"/>
            </w:pPr>
          </w:p>
          <w:p w:rsidR="00C92B44" w:rsidRDefault="0059186F">
            <w:pPr>
              <w:pStyle w:val="TableParagraph"/>
              <w:spacing w:before="150"/>
              <w:ind w:left="100"/>
            </w:pPr>
            <w:r>
              <w:rPr>
                <w:color w:val="404040"/>
                <w:lang w:val="ru-RU"/>
              </w:rPr>
              <w:t>6 500</w:t>
            </w:r>
            <w:r>
              <w:rPr>
                <w:color w:val="404040"/>
              </w:rPr>
              <w:t xml:space="preserve"> р</w:t>
            </w:r>
          </w:p>
        </w:tc>
      </w:tr>
      <w:tr w:rsidR="00C92B44">
        <w:trPr>
          <w:trHeight w:hRule="exact" w:val="278"/>
        </w:trPr>
        <w:tc>
          <w:tcPr>
            <w:tcW w:w="3185" w:type="dxa"/>
            <w:vMerge/>
          </w:tcPr>
          <w:p w:rsidR="00C92B44" w:rsidRDefault="00C92B44"/>
        </w:tc>
        <w:tc>
          <w:tcPr>
            <w:tcW w:w="6530" w:type="dxa"/>
          </w:tcPr>
          <w:p w:rsidR="00C92B44" w:rsidRDefault="0059186F" w:rsidP="00652B1E">
            <w:pPr>
              <w:pStyle w:val="TableParagraph"/>
              <w:spacing w:line="265" w:lineRule="exact"/>
              <w:ind w:left="100"/>
            </w:pPr>
            <w:r>
              <w:rPr>
                <w:color w:val="404040"/>
              </w:rPr>
              <w:t xml:space="preserve">Создание интерфейса </w:t>
            </w:r>
            <w:r>
              <w:rPr>
                <w:color w:val="404040"/>
                <w:lang w:val="ru-RU"/>
              </w:rPr>
              <w:t>проекта</w:t>
            </w:r>
          </w:p>
        </w:tc>
        <w:tc>
          <w:tcPr>
            <w:tcW w:w="1310" w:type="dxa"/>
            <w:vMerge/>
          </w:tcPr>
          <w:p w:rsidR="00C92B44" w:rsidRDefault="00C92B44"/>
        </w:tc>
      </w:tr>
      <w:tr w:rsidR="00C92B44">
        <w:trPr>
          <w:trHeight w:hRule="exact" w:val="278"/>
        </w:trPr>
        <w:tc>
          <w:tcPr>
            <w:tcW w:w="3185" w:type="dxa"/>
            <w:vMerge/>
          </w:tcPr>
          <w:p w:rsidR="00C92B44" w:rsidRDefault="00C92B44"/>
        </w:tc>
        <w:tc>
          <w:tcPr>
            <w:tcW w:w="6530" w:type="dxa"/>
          </w:tcPr>
          <w:p w:rsidR="00C92B44" w:rsidRDefault="0059186F" w:rsidP="00652B1E">
            <w:pPr>
              <w:pStyle w:val="TableParagraph"/>
              <w:spacing w:line="265" w:lineRule="exact"/>
              <w:ind w:left="100"/>
            </w:pPr>
            <w:r>
              <w:rPr>
                <w:color w:val="404040"/>
              </w:rPr>
              <w:t>Разработка сценария (речевого модуля)</w:t>
            </w:r>
          </w:p>
        </w:tc>
        <w:tc>
          <w:tcPr>
            <w:tcW w:w="1310" w:type="dxa"/>
            <w:vMerge/>
          </w:tcPr>
          <w:p w:rsidR="00C92B44" w:rsidRDefault="00C92B44"/>
        </w:tc>
      </w:tr>
      <w:tr w:rsidR="00C92B44">
        <w:trPr>
          <w:trHeight w:hRule="exact" w:val="308"/>
        </w:trPr>
        <w:tc>
          <w:tcPr>
            <w:tcW w:w="3185" w:type="dxa"/>
            <w:vMerge/>
          </w:tcPr>
          <w:p w:rsidR="00C92B44" w:rsidRDefault="00C92B44"/>
        </w:tc>
        <w:tc>
          <w:tcPr>
            <w:tcW w:w="6530" w:type="dxa"/>
          </w:tcPr>
          <w:p w:rsidR="00C92B44" w:rsidRDefault="0059186F" w:rsidP="00652B1E">
            <w:pPr>
              <w:pStyle w:val="TableParagraph"/>
              <w:spacing w:line="265" w:lineRule="exact"/>
              <w:ind w:left="100"/>
            </w:pPr>
            <w:r>
              <w:rPr>
                <w:color w:val="404040"/>
              </w:rPr>
              <w:t>Обучение операторов</w:t>
            </w:r>
          </w:p>
        </w:tc>
        <w:tc>
          <w:tcPr>
            <w:tcW w:w="1310" w:type="dxa"/>
            <w:vMerge/>
          </w:tcPr>
          <w:p w:rsidR="00C92B44" w:rsidRDefault="00C92B44"/>
        </w:tc>
      </w:tr>
      <w:tr w:rsidR="00C92B44">
        <w:trPr>
          <w:trHeight w:hRule="exact" w:val="333"/>
        </w:trPr>
        <w:tc>
          <w:tcPr>
            <w:tcW w:w="3185" w:type="dxa"/>
            <w:vMerge w:val="restart"/>
          </w:tcPr>
          <w:p w:rsidR="00C92B44" w:rsidRDefault="0059186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Абонентская плата </w:t>
            </w:r>
          </w:p>
          <w:p w:rsidR="00C92B44" w:rsidRDefault="00C92B44">
            <w:pPr>
              <w:pStyle w:val="TableParagraph"/>
              <w:spacing w:before="146"/>
              <w:rPr>
                <w:lang w:val="ru-RU"/>
              </w:rPr>
            </w:pPr>
          </w:p>
        </w:tc>
        <w:tc>
          <w:tcPr>
            <w:tcW w:w="6530" w:type="dxa"/>
          </w:tcPr>
          <w:p w:rsidR="00C92B44" w:rsidRDefault="0059186F">
            <w:pPr>
              <w:pStyle w:val="TableParagraph"/>
              <w:spacing w:line="265" w:lineRule="exact"/>
              <w:rPr>
                <w:lang w:val="ru-RU"/>
              </w:rPr>
            </w:pPr>
            <w:r>
              <w:rPr>
                <w:lang w:val="ru-RU"/>
              </w:rPr>
              <w:t>Включено 1000мин разговоров/мес</w:t>
            </w:r>
          </w:p>
        </w:tc>
        <w:tc>
          <w:tcPr>
            <w:tcW w:w="1310" w:type="dxa"/>
          </w:tcPr>
          <w:p w:rsidR="00C92B44" w:rsidRDefault="0059186F">
            <w:pPr>
              <w:pStyle w:val="TableParagraph"/>
              <w:spacing w:line="265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>6500 р</w:t>
            </w:r>
          </w:p>
        </w:tc>
      </w:tr>
      <w:tr w:rsidR="00C92B44">
        <w:trPr>
          <w:trHeight w:hRule="exact" w:val="278"/>
        </w:trPr>
        <w:tc>
          <w:tcPr>
            <w:tcW w:w="3185" w:type="dxa"/>
            <w:vMerge/>
            <w:tcBorders>
              <w:bottom w:val="single" w:sz="4" w:space="0" w:color="548DD4"/>
              <w:right w:val="single" w:sz="4" w:space="0" w:color="548DD4"/>
            </w:tcBorders>
          </w:tcPr>
          <w:p w:rsidR="00C92B44" w:rsidRDefault="00C92B44"/>
        </w:tc>
        <w:tc>
          <w:tcPr>
            <w:tcW w:w="6530" w:type="dxa"/>
            <w:tcBorders>
              <w:left w:val="single" w:sz="4" w:space="0" w:color="548DD4"/>
            </w:tcBorders>
          </w:tcPr>
          <w:p w:rsidR="00C92B44" w:rsidRPr="002E32C1" w:rsidRDefault="002E32C1">
            <w:pPr>
              <w:pStyle w:val="TableParagraph"/>
              <w:spacing w:line="265" w:lineRule="exact"/>
              <w:ind w:left="100"/>
              <w:rPr>
                <w:lang w:val="ru-RU"/>
              </w:rPr>
            </w:pPr>
            <w:r>
              <w:rPr>
                <w:color w:val="404040"/>
                <w:lang w:val="ru-RU"/>
              </w:rPr>
              <w:t xml:space="preserve">При превышении </w:t>
            </w:r>
            <w:r w:rsidR="00652B1E">
              <w:rPr>
                <w:color w:val="404040"/>
                <w:lang w:val="ru-RU"/>
              </w:rPr>
              <w:t>пакета включённого в абонентскую плату</w:t>
            </w:r>
          </w:p>
        </w:tc>
        <w:tc>
          <w:tcPr>
            <w:tcW w:w="1310" w:type="dxa"/>
          </w:tcPr>
          <w:p w:rsidR="00C92B44" w:rsidRPr="00652B1E" w:rsidRDefault="0059186F">
            <w:pPr>
              <w:pStyle w:val="TableParagraph"/>
              <w:spacing w:line="265" w:lineRule="exact"/>
              <w:ind w:left="100"/>
              <w:rPr>
                <w:lang w:val="ru-RU"/>
              </w:rPr>
            </w:pPr>
            <w:r>
              <w:rPr>
                <w:color w:val="404040"/>
                <w:lang w:val="ru-RU"/>
              </w:rPr>
              <w:t>6</w:t>
            </w:r>
            <w:r>
              <w:rPr>
                <w:color w:val="404040"/>
              </w:rPr>
              <w:t>,</w:t>
            </w:r>
            <w:r>
              <w:rPr>
                <w:color w:val="404040"/>
                <w:lang w:val="ru-RU"/>
              </w:rPr>
              <w:t>5</w:t>
            </w:r>
            <w:r>
              <w:rPr>
                <w:color w:val="404040"/>
              </w:rPr>
              <w:t xml:space="preserve"> р</w:t>
            </w:r>
            <w:r w:rsidR="00652B1E">
              <w:rPr>
                <w:color w:val="404040"/>
                <w:lang w:val="ru-RU"/>
              </w:rPr>
              <w:t>/мин</w:t>
            </w:r>
          </w:p>
        </w:tc>
      </w:tr>
      <w:tr w:rsidR="00C92B44" w:rsidTr="00F9710C">
        <w:trPr>
          <w:trHeight w:hRule="exact" w:val="741"/>
        </w:trPr>
        <w:tc>
          <w:tcPr>
            <w:tcW w:w="3185" w:type="dxa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C92B44" w:rsidRPr="00DA4898" w:rsidRDefault="00073DAD">
            <w:pPr>
              <w:rPr>
                <w:lang w:val="ru-RU"/>
              </w:rPr>
            </w:pPr>
            <w:r>
              <w:rPr>
                <w:lang w:val="ru-RU"/>
              </w:rPr>
              <w:t xml:space="preserve"> Стоимость минуты </w:t>
            </w:r>
            <w:r w:rsidR="00F9710C">
              <w:rPr>
                <w:lang w:val="ru-RU"/>
              </w:rPr>
              <w:t xml:space="preserve">разговора </w:t>
            </w:r>
            <w:r>
              <w:rPr>
                <w:lang w:val="ru-RU"/>
              </w:rPr>
              <w:t>оператора</w:t>
            </w:r>
          </w:p>
        </w:tc>
        <w:tc>
          <w:tcPr>
            <w:tcW w:w="6530" w:type="dxa"/>
            <w:tcBorders>
              <w:left w:val="single" w:sz="4" w:space="0" w:color="548DD4"/>
            </w:tcBorders>
          </w:tcPr>
          <w:p w:rsidR="00C92B44" w:rsidRDefault="0059186F">
            <w:pPr>
              <w:pStyle w:val="TableParagraph"/>
              <w:spacing w:line="265" w:lineRule="exac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310" w:type="dxa"/>
          </w:tcPr>
          <w:p w:rsidR="00C92B44" w:rsidRPr="00652B1E" w:rsidRDefault="00073DAD">
            <w:pPr>
              <w:pStyle w:val="TableParagraph"/>
              <w:spacing w:line="265" w:lineRule="exact"/>
              <w:ind w:left="100"/>
              <w:rPr>
                <w:lang w:val="ru-RU"/>
              </w:rPr>
            </w:pPr>
            <w:r>
              <w:rPr>
                <w:color w:val="404040"/>
                <w:lang w:val="ru-RU"/>
              </w:rPr>
              <w:t>6,5</w:t>
            </w:r>
            <w:r w:rsidR="0059186F">
              <w:rPr>
                <w:color w:val="404040"/>
              </w:rPr>
              <w:t xml:space="preserve"> р</w:t>
            </w:r>
            <w:r w:rsidR="00652B1E">
              <w:rPr>
                <w:color w:val="404040"/>
                <w:lang w:val="ru-RU"/>
              </w:rPr>
              <w:t>/мин</w:t>
            </w:r>
          </w:p>
        </w:tc>
      </w:tr>
      <w:tr w:rsidR="00C92B44">
        <w:trPr>
          <w:trHeight w:hRule="exact" w:val="547"/>
        </w:trPr>
        <w:tc>
          <w:tcPr>
            <w:tcW w:w="3185" w:type="dxa"/>
            <w:tcBorders>
              <w:top w:val="single" w:sz="4" w:space="0" w:color="548DD4"/>
            </w:tcBorders>
          </w:tcPr>
          <w:p w:rsidR="00C92B44" w:rsidRDefault="0059186F">
            <w:pPr>
              <w:pStyle w:val="TableParagraph"/>
              <w:spacing w:before="131"/>
            </w:pPr>
            <w:r>
              <w:rPr>
                <w:color w:val="404040"/>
              </w:rPr>
              <w:t>Запись телефонных разговоров</w:t>
            </w:r>
          </w:p>
        </w:tc>
        <w:tc>
          <w:tcPr>
            <w:tcW w:w="6530" w:type="dxa"/>
          </w:tcPr>
          <w:p w:rsidR="00C92B44" w:rsidRPr="00DA4898" w:rsidRDefault="0059186F">
            <w:pPr>
              <w:pStyle w:val="TableParagraph"/>
              <w:ind w:left="100" w:right="310"/>
              <w:rPr>
                <w:lang w:val="ru-RU"/>
              </w:rPr>
            </w:pPr>
            <w:r w:rsidRPr="00DA4898">
              <w:rPr>
                <w:color w:val="404040"/>
                <w:lang w:val="ru-RU"/>
              </w:rPr>
              <w:t>Детализация всех звонков, статистика принятых и обработанных звонков</w:t>
            </w:r>
          </w:p>
        </w:tc>
        <w:tc>
          <w:tcPr>
            <w:tcW w:w="1310" w:type="dxa"/>
          </w:tcPr>
          <w:p w:rsidR="00C92B44" w:rsidRDefault="0059186F">
            <w:pPr>
              <w:pStyle w:val="TableParagraph"/>
              <w:spacing w:before="131"/>
              <w:ind w:left="100"/>
            </w:pPr>
            <w:r>
              <w:rPr>
                <w:color w:val="404040"/>
              </w:rPr>
              <w:t>бесплатно</w:t>
            </w:r>
          </w:p>
        </w:tc>
      </w:tr>
    </w:tbl>
    <w:p w:rsidR="00C92B44" w:rsidRDefault="00C92B44">
      <w:pPr>
        <w:pStyle w:val="a3"/>
        <w:rPr>
          <w:sz w:val="20"/>
        </w:rPr>
      </w:pPr>
    </w:p>
    <w:p w:rsidR="00C92B44" w:rsidRDefault="00583382">
      <w:pPr>
        <w:pStyle w:val="a3"/>
        <w:spacing w:before="7"/>
        <w:rPr>
          <w:sz w:val="11"/>
        </w:rPr>
      </w:pPr>
      <w:r>
        <w:pict>
          <v:group id="_x0000_s1038" style="position:absolute;margin-left:0;margin-top:9pt;width:282.05pt;height:30.95pt;z-index:251654144;mso-position-horizontal-relative:page" coordorigin=",181" coordsize="5641,619">
            <v:shape id="_x0000_s1039" style="position:absolute;top:181;width:5641;height:619" coordorigin=",181" coordsize="5641,619" path="m5640,181l,181,,800r4921,l5640,181xe" fillcolor="#00afef" stroked="f">
              <v:path arrowok="t"/>
            </v:shape>
            <v:shape id="_x0000_s1040" type="#_x0000_t202" style="position:absolute;top:181;width:5641;height:619" filled="f" stroked="f">
              <v:textbox inset="0,0,0,0">
                <w:txbxContent>
                  <w:p w:rsidR="00C92B44" w:rsidRDefault="0059186F">
                    <w:pPr>
                      <w:spacing w:before="117"/>
                      <w:ind w:left="42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Виртуальный секретарь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97ACF" w:rsidRPr="00DA4898" w:rsidRDefault="0059186F" w:rsidP="00A97ACF">
      <w:pPr>
        <w:pStyle w:val="a3"/>
        <w:spacing w:before="11"/>
        <w:ind w:left="3744" w:right="390" w:hanging="3236"/>
        <w:rPr>
          <w:lang w:val="ru-RU"/>
        </w:rPr>
      </w:pPr>
      <w:r w:rsidRPr="00DA4898">
        <w:rPr>
          <w:color w:val="3F3F3F"/>
          <w:lang w:val="ru-RU"/>
        </w:rPr>
        <w:t>Организация виртуального офиса, прием входящих звонков</w:t>
      </w:r>
      <w:r w:rsidR="00837289">
        <w:rPr>
          <w:color w:val="3F3F3F"/>
          <w:lang w:val="ru-RU"/>
        </w:rPr>
        <w:t>,</w:t>
      </w:r>
      <w:r w:rsidR="00A97ACF" w:rsidRPr="00DA4898">
        <w:rPr>
          <w:color w:val="3F3F3F"/>
          <w:lang w:val="ru-RU"/>
        </w:rPr>
        <w:t xml:space="preserve"> соединение с нужным </w:t>
      </w:r>
      <w:r w:rsidR="00837289" w:rsidRPr="00DA4898">
        <w:rPr>
          <w:color w:val="3F3F3F"/>
          <w:lang w:val="ru-RU"/>
        </w:rPr>
        <w:t>спец</w:t>
      </w:r>
      <w:r w:rsidR="00837289">
        <w:rPr>
          <w:color w:val="3F3F3F"/>
          <w:lang w:val="ru-RU"/>
        </w:rPr>
        <w:t>иалистом,</w:t>
      </w:r>
    </w:p>
    <w:p w:rsidR="00C92B44" w:rsidRPr="00DA4898" w:rsidRDefault="00837289" w:rsidP="00836ED2">
      <w:pPr>
        <w:pStyle w:val="a3"/>
        <w:spacing w:before="11"/>
        <w:ind w:left="3744" w:right="390" w:hanging="3236"/>
        <w:rPr>
          <w:lang w:val="ru-RU"/>
        </w:rPr>
      </w:pPr>
      <w:r>
        <w:rPr>
          <w:color w:val="3F3F3F"/>
          <w:lang w:val="ru-RU"/>
        </w:rPr>
        <w:t xml:space="preserve"> </w:t>
      </w:r>
      <w:r w:rsidR="0059186F" w:rsidRPr="00DA4898">
        <w:rPr>
          <w:color w:val="3F3F3F"/>
          <w:lang w:val="ru-RU"/>
        </w:rPr>
        <w:t xml:space="preserve">получение/отправка электронных писем </w:t>
      </w:r>
      <w:r w:rsidR="00836ED2">
        <w:rPr>
          <w:color w:val="3F3F3F"/>
          <w:lang w:val="ru-RU"/>
        </w:rPr>
        <w:t xml:space="preserve"> </w:t>
      </w:r>
      <w:bookmarkStart w:id="0" w:name="_Hlk512505413"/>
    </w:p>
    <w:bookmarkEnd w:id="0"/>
    <w:p w:rsidR="00C92B44" w:rsidRPr="00DA4898" w:rsidRDefault="00C92B44">
      <w:pPr>
        <w:pStyle w:val="a3"/>
        <w:spacing w:before="1"/>
        <w:rPr>
          <w:sz w:val="17"/>
          <w:lang w:val="ru-RU"/>
        </w:rPr>
      </w:pPr>
    </w:p>
    <w:tbl>
      <w:tblPr>
        <w:tblW w:w="11025" w:type="dxa"/>
        <w:tblInd w:w="312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3"/>
        <w:gridCol w:w="6532"/>
        <w:gridCol w:w="1310"/>
      </w:tblGrid>
      <w:tr w:rsidR="00C92B44" w:rsidTr="0050491C">
        <w:trPr>
          <w:trHeight w:hRule="exact" w:val="269"/>
        </w:trPr>
        <w:tc>
          <w:tcPr>
            <w:tcW w:w="3183" w:type="dxa"/>
            <w:tcBorders>
              <w:top w:val="nil"/>
              <w:left w:val="nil"/>
              <w:bottom w:val="single" w:sz="4" w:space="0" w:color="00AFEF"/>
              <w:right w:val="nil"/>
            </w:tcBorders>
            <w:shd w:val="clear" w:color="auto" w:fill="00AFEF"/>
          </w:tcPr>
          <w:p w:rsidR="00C92B44" w:rsidRDefault="0059186F">
            <w:pPr>
              <w:pStyle w:val="TableParagraph"/>
              <w:spacing w:line="265" w:lineRule="exact"/>
              <w:ind w:left="107"/>
            </w:pPr>
            <w:r>
              <w:rPr>
                <w:color w:val="FFFFFF"/>
              </w:rPr>
              <w:t>Наименование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00AFEF"/>
              <w:right w:val="nil"/>
            </w:tcBorders>
            <w:shd w:val="clear" w:color="auto" w:fill="00AFEF"/>
          </w:tcPr>
          <w:p w:rsidR="00C92B44" w:rsidRDefault="00C92B44"/>
        </w:tc>
        <w:tc>
          <w:tcPr>
            <w:tcW w:w="1310" w:type="dxa"/>
            <w:tcBorders>
              <w:top w:val="nil"/>
              <w:left w:val="nil"/>
              <w:bottom w:val="single" w:sz="4" w:space="0" w:color="00AFEF"/>
              <w:right w:val="nil"/>
            </w:tcBorders>
            <w:shd w:val="clear" w:color="auto" w:fill="00AFEF"/>
          </w:tcPr>
          <w:p w:rsidR="00C92B44" w:rsidRDefault="0059186F">
            <w:pPr>
              <w:pStyle w:val="TableParagraph"/>
              <w:spacing w:line="265" w:lineRule="exact"/>
              <w:ind w:left="105"/>
            </w:pPr>
            <w:r>
              <w:rPr>
                <w:color w:val="FFFFFF"/>
              </w:rPr>
              <w:t>Стоимость</w:t>
            </w:r>
          </w:p>
        </w:tc>
      </w:tr>
      <w:tr w:rsidR="00C92B44">
        <w:trPr>
          <w:trHeight w:hRule="exact" w:val="284"/>
        </w:trPr>
        <w:tc>
          <w:tcPr>
            <w:tcW w:w="3183" w:type="dxa"/>
            <w:vMerge w:val="restart"/>
          </w:tcPr>
          <w:p w:rsidR="00C92B44" w:rsidRDefault="00C92B44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C92B44" w:rsidRDefault="0059186F">
            <w:pPr>
              <w:pStyle w:val="TableParagraph"/>
            </w:pPr>
            <w:r>
              <w:rPr>
                <w:color w:val="404040"/>
              </w:rPr>
              <w:t>Подготовка проекта</w:t>
            </w:r>
          </w:p>
        </w:tc>
        <w:tc>
          <w:tcPr>
            <w:tcW w:w="6532" w:type="dxa"/>
          </w:tcPr>
          <w:p w:rsidR="00C92B44" w:rsidRDefault="0059186F">
            <w:pPr>
              <w:pStyle w:val="TableParagraph"/>
              <w:spacing w:before="4"/>
            </w:pPr>
            <w:r>
              <w:rPr>
                <w:color w:val="404040"/>
              </w:rPr>
              <w:t>Разработка сценария (речевого модуля)</w:t>
            </w:r>
          </w:p>
        </w:tc>
        <w:tc>
          <w:tcPr>
            <w:tcW w:w="1310" w:type="dxa"/>
            <w:vMerge w:val="restart"/>
          </w:tcPr>
          <w:p w:rsidR="00C92B44" w:rsidRDefault="00C92B44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C92B44" w:rsidRDefault="007B1EC5" w:rsidP="002E59F8">
            <w:pPr>
              <w:pStyle w:val="TableParagraph"/>
              <w:ind w:left="0"/>
              <w:rPr>
                <w:color w:val="404040"/>
                <w:lang w:val="ru-RU"/>
              </w:rPr>
            </w:pPr>
            <w:r>
              <w:rPr>
                <w:color w:val="404040"/>
                <w:lang w:val="ru-RU"/>
              </w:rPr>
              <w:t xml:space="preserve">     </w:t>
            </w:r>
            <w:r w:rsidR="002E59F8">
              <w:rPr>
                <w:color w:val="404040"/>
                <w:lang w:val="ru-RU"/>
              </w:rPr>
              <w:t>7000</w:t>
            </w:r>
            <w:r w:rsidR="004404E4">
              <w:rPr>
                <w:color w:val="404040"/>
                <w:lang w:val="ru-RU"/>
              </w:rPr>
              <w:t xml:space="preserve"> р</w:t>
            </w:r>
          </w:p>
          <w:p w:rsidR="002E59F8" w:rsidRPr="002E59F8" w:rsidRDefault="002E59F8" w:rsidP="002E59F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92B44">
        <w:trPr>
          <w:trHeight w:hRule="exact" w:val="278"/>
        </w:trPr>
        <w:tc>
          <w:tcPr>
            <w:tcW w:w="3183" w:type="dxa"/>
            <w:vMerge/>
          </w:tcPr>
          <w:p w:rsidR="00C92B44" w:rsidRDefault="00C92B44"/>
        </w:tc>
        <w:tc>
          <w:tcPr>
            <w:tcW w:w="6532" w:type="dxa"/>
          </w:tcPr>
          <w:p w:rsidR="00C92B44" w:rsidRDefault="0059186F">
            <w:pPr>
              <w:pStyle w:val="TableParagraph"/>
              <w:spacing w:line="268" w:lineRule="exact"/>
            </w:pPr>
            <w:r>
              <w:rPr>
                <w:color w:val="404040"/>
              </w:rPr>
              <w:t>Настройка голосового меню</w:t>
            </w:r>
          </w:p>
        </w:tc>
        <w:tc>
          <w:tcPr>
            <w:tcW w:w="1310" w:type="dxa"/>
            <w:vMerge/>
          </w:tcPr>
          <w:p w:rsidR="00C92B44" w:rsidRDefault="00C92B44"/>
        </w:tc>
      </w:tr>
      <w:tr w:rsidR="00C92B44">
        <w:trPr>
          <w:trHeight w:hRule="exact" w:val="281"/>
        </w:trPr>
        <w:tc>
          <w:tcPr>
            <w:tcW w:w="3183" w:type="dxa"/>
            <w:vMerge/>
          </w:tcPr>
          <w:p w:rsidR="00C92B44" w:rsidRDefault="00C92B44"/>
        </w:tc>
        <w:tc>
          <w:tcPr>
            <w:tcW w:w="6532" w:type="dxa"/>
          </w:tcPr>
          <w:p w:rsidR="00C92B44" w:rsidRDefault="0059186F">
            <w:pPr>
              <w:pStyle w:val="TableParagraph"/>
              <w:spacing w:line="268" w:lineRule="exact"/>
            </w:pPr>
            <w:r>
              <w:rPr>
                <w:color w:val="404040"/>
              </w:rPr>
              <w:t>Обучение операторов по проекту</w:t>
            </w:r>
          </w:p>
        </w:tc>
        <w:tc>
          <w:tcPr>
            <w:tcW w:w="1310" w:type="dxa"/>
            <w:vMerge/>
          </w:tcPr>
          <w:p w:rsidR="00C92B44" w:rsidRDefault="00C92B44"/>
        </w:tc>
      </w:tr>
      <w:tr w:rsidR="0050491C">
        <w:trPr>
          <w:trHeight w:hRule="exact" w:val="278"/>
        </w:trPr>
        <w:tc>
          <w:tcPr>
            <w:tcW w:w="3183" w:type="dxa"/>
            <w:vMerge w:val="restart"/>
          </w:tcPr>
          <w:p w:rsidR="0050491C" w:rsidRPr="0057662A" w:rsidRDefault="00EE4B06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57662A">
              <w:rPr>
                <w:lang w:val="ru-RU"/>
              </w:rPr>
              <w:t>Абонентская плата</w:t>
            </w:r>
          </w:p>
          <w:p w:rsidR="0050491C" w:rsidRDefault="0050491C">
            <w:pPr>
              <w:pStyle w:val="TableParagraph"/>
              <w:spacing w:before="146"/>
              <w:rPr>
                <w:color w:val="404040"/>
              </w:rPr>
            </w:pPr>
          </w:p>
          <w:p w:rsidR="0050491C" w:rsidRDefault="0050491C">
            <w:pPr>
              <w:pStyle w:val="TableParagraph"/>
              <w:spacing w:before="146"/>
            </w:pPr>
            <w:r>
              <w:rPr>
                <w:color w:val="404040"/>
              </w:rPr>
              <w:t>Минута разговора</w:t>
            </w:r>
          </w:p>
        </w:tc>
        <w:tc>
          <w:tcPr>
            <w:tcW w:w="6532" w:type="dxa"/>
          </w:tcPr>
          <w:p w:rsidR="0050491C" w:rsidRDefault="007B1EC5" w:rsidP="007B1EC5">
            <w:pPr>
              <w:pStyle w:val="TableParagraph"/>
              <w:spacing w:line="265" w:lineRule="exact"/>
              <w:ind w:left="0"/>
            </w:pPr>
            <w:r>
              <w:rPr>
                <w:color w:val="404040"/>
                <w:lang w:val="ru-RU"/>
              </w:rPr>
              <w:t xml:space="preserve">   </w:t>
            </w:r>
            <w:r w:rsidR="003C3640">
              <w:rPr>
                <w:color w:val="404040"/>
                <w:lang w:val="ru-RU"/>
              </w:rPr>
              <w:t xml:space="preserve">Включено </w:t>
            </w:r>
            <w:r w:rsidR="003C3640">
              <w:rPr>
                <w:color w:val="404040"/>
              </w:rPr>
              <w:t>1000</w:t>
            </w:r>
            <w:r w:rsidR="0050491C">
              <w:rPr>
                <w:color w:val="404040"/>
              </w:rPr>
              <w:t xml:space="preserve"> минут / месяц</w:t>
            </w:r>
          </w:p>
        </w:tc>
        <w:tc>
          <w:tcPr>
            <w:tcW w:w="1310" w:type="dxa"/>
          </w:tcPr>
          <w:p w:rsidR="0050491C" w:rsidRPr="0057662A" w:rsidRDefault="0057662A">
            <w:pPr>
              <w:pStyle w:val="TableParagraph"/>
              <w:spacing w:line="265" w:lineRule="exact"/>
              <w:ind w:left="100"/>
              <w:rPr>
                <w:lang w:val="ru-RU"/>
              </w:rPr>
            </w:pPr>
            <w:r>
              <w:rPr>
                <w:color w:val="404040"/>
                <w:lang w:val="ru-RU"/>
              </w:rPr>
              <w:t xml:space="preserve">6 500 </w:t>
            </w:r>
            <w:r w:rsidR="007B1EC5">
              <w:rPr>
                <w:color w:val="404040"/>
                <w:lang w:val="ru-RU"/>
              </w:rPr>
              <w:t>р</w:t>
            </w:r>
          </w:p>
        </w:tc>
      </w:tr>
      <w:tr w:rsidR="0050491C" w:rsidTr="00960C03">
        <w:trPr>
          <w:trHeight w:hRule="exact" w:val="278"/>
        </w:trPr>
        <w:tc>
          <w:tcPr>
            <w:tcW w:w="3183" w:type="dxa"/>
            <w:vMerge/>
            <w:tcBorders>
              <w:bottom w:val="single" w:sz="4" w:space="0" w:color="4F81BD" w:themeColor="accent1"/>
            </w:tcBorders>
          </w:tcPr>
          <w:p w:rsidR="0050491C" w:rsidRDefault="0050491C"/>
        </w:tc>
        <w:tc>
          <w:tcPr>
            <w:tcW w:w="6532" w:type="dxa"/>
          </w:tcPr>
          <w:p w:rsidR="0050491C" w:rsidRPr="00F9710C" w:rsidRDefault="000878FD">
            <w:pPr>
              <w:pStyle w:val="TableParagraph"/>
              <w:spacing w:line="265" w:lineRule="exact"/>
              <w:rPr>
                <w:lang w:val="ru-RU"/>
              </w:rPr>
            </w:pPr>
            <w:r>
              <w:rPr>
                <w:color w:val="404040"/>
                <w:lang w:val="ru-RU"/>
              </w:rPr>
              <w:t>При</w:t>
            </w:r>
            <w:r w:rsidRPr="00F9710C">
              <w:rPr>
                <w:color w:val="404040"/>
                <w:lang w:val="ru-RU"/>
              </w:rPr>
              <w:t xml:space="preserve"> </w:t>
            </w:r>
            <w:r>
              <w:rPr>
                <w:color w:val="404040"/>
                <w:lang w:val="ru-RU"/>
              </w:rPr>
              <w:t>превышении</w:t>
            </w:r>
            <w:r w:rsidRPr="00F9710C">
              <w:rPr>
                <w:color w:val="404040"/>
                <w:lang w:val="ru-RU"/>
              </w:rPr>
              <w:t xml:space="preserve"> </w:t>
            </w:r>
            <w:r>
              <w:rPr>
                <w:color w:val="404040"/>
                <w:lang w:val="ru-RU"/>
              </w:rPr>
              <w:t>пакета</w:t>
            </w:r>
            <w:r w:rsidR="002B2B78" w:rsidRPr="00F9710C">
              <w:rPr>
                <w:color w:val="404040"/>
                <w:lang w:val="ru-RU"/>
              </w:rPr>
              <w:t xml:space="preserve"> </w:t>
            </w:r>
            <w:r w:rsidR="00F9710C">
              <w:rPr>
                <w:color w:val="404040"/>
                <w:lang w:val="ru-RU"/>
              </w:rPr>
              <w:t>включённого в абонентскую плату</w:t>
            </w:r>
          </w:p>
        </w:tc>
        <w:tc>
          <w:tcPr>
            <w:tcW w:w="1310" w:type="dxa"/>
          </w:tcPr>
          <w:p w:rsidR="0050491C" w:rsidRPr="000878FD" w:rsidRDefault="000878FD">
            <w:pPr>
              <w:pStyle w:val="TableParagraph"/>
              <w:spacing w:line="265" w:lineRule="exact"/>
              <w:ind w:left="100"/>
              <w:rPr>
                <w:lang w:val="ru-RU"/>
              </w:rPr>
            </w:pPr>
            <w:r>
              <w:rPr>
                <w:color w:val="404040"/>
                <w:lang w:val="ru-RU"/>
              </w:rPr>
              <w:t>6</w:t>
            </w:r>
            <w:r w:rsidR="0050491C">
              <w:rPr>
                <w:color w:val="404040"/>
              </w:rPr>
              <w:t>,5 р</w:t>
            </w:r>
            <w:r>
              <w:rPr>
                <w:color w:val="404040"/>
                <w:lang w:val="ru-RU"/>
              </w:rPr>
              <w:t>/мин</w:t>
            </w:r>
          </w:p>
        </w:tc>
      </w:tr>
      <w:tr w:rsidR="00E30C50" w:rsidTr="00A56FE2">
        <w:trPr>
          <w:trHeight w:val="546"/>
        </w:trPr>
        <w:tc>
          <w:tcPr>
            <w:tcW w:w="3183" w:type="dxa"/>
            <w:tcBorders>
              <w:top w:val="single" w:sz="4" w:space="0" w:color="4F81BD" w:themeColor="accent1"/>
            </w:tcBorders>
          </w:tcPr>
          <w:p w:rsidR="00E30C50" w:rsidRDefault="00EE4B06" w:rsidP="00894140">
            <w:r>
              <w:rPr>
                <w:lang w:val="ru-RU"/>
              </w:rPr>
              <w:t xml:space="preserve">  </w:t>
            </w:r>
            <w:r w:rsidR="00D21EE8">
              <w:rPr>
                <w:lang w:val="ru-RU"/>
              </w:rPr>
              <w:t xml:space="preserve">Стоимость минуты разговора </w:t>
            </w:r>
            <w:r>
              <w:rPr>
                <w:lang w:val="ru-RU"/>
              </w:rPr>
              <w:t xml:space="preserve">  </w:t>
            </w:r>
            <w:r w:rsidR="00D21EE8">
              <w:rPr>
                <w:lang w:val="ru-RU"/>
              </w:rPr>
              <w:t>оператора</w:t>
            </w:r>
          </w:p>
        </w:tc>
        <w:tc>
          <w:tcPr>
            <w:tcW w:w="6532" w:type="dxa"/>
          </w:tcPr>
          <w:p w:rsidR="00E30C50" w:rsidRDefault="00E30C50" w:rsidP="00A56FE2">
            <w:pPr>
              <w:pStyle w:val="TableParagraph"/>
              <w:spacing w:line="265" w:lineRule="exact"/>
            </w:pPr>
          </w:p>
        </w:tc>
        <w:tc>
          <w:tcPr>
            <w:tcW w:w="1310" w:type="dxa"/>
          </w:tcPr>
          <w:p w:rsidR="00E30C50" w:rsidRPr="00512B71" w:rsidRDefault="00512B71" w:rsidP="00BB62D2">
            <w:pPr>
              <w:pStyle w:val="TableParagraph"/>
              <w:spacing w:line="265" w:lineRule="exact"/>
              <w:ind w:left="100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>,5 р/м</w:t>
            </w:r>
          </w:p>
        </w:tc>
      </w:tr>
      <w:tr w:rsidR="00C92B44">
        <w:trPr>
          <w:trHeight w:hRule="exact" w:val="547"/>
        </w:trPr>
        <w:tc>
          <w:tcPr>
            <w:tcW w:w="3183" w:type="dxa"/>
          </w:tcPr>
          <w:p w:rsidR="00C92B44" w:rsidRDefault="0059186F">
            <w:pPr>
              <w:pStyle w:val="TableParagraph"/>
              <w:spacing w:before="131"/>
            </w:pPr>
            <w:r>
              <w:rPr>
                <w:color w:val="404040"/>
              </w:rPr>
              <w:lastRenderedPageBreak/>
              <w:t>Запись телефонных разговоров</w:t>
            </w:r>
          </w:p>
        </w:tc>
        <w:tc>
          <w:tcPr>
            <w:tcW w:w="6532" w:type="dxa"/>
          </w:tcPr>
          <w:p w:rsidR="00C92B44" w:rsidRPr="00DA4898" w:rsidRDefault="0059186F">
            <w:pPr>
              <w:pStyle w:val="TableParagraph"/>
              <w:ind w:right="309"/>
              <w:rPr>
                <w:lang w:val="ru-RU"/>
              </w:rPr>
            </w:pPr>
            <w:r w:rsidRPr="00DA4898">
              <w:rPr>
                <w:color w:val="404040"/>
                <w:lang w:val="ru-RU"/>
              </w:rPr>
              <w:t>Детализация всех звонков, статистика принятых и обработанных звонков</w:t>
            </w:r>
          </w:p>
        </w:tc>
        <w:tc>
          <w:tcPr>
            <w:tcW w:w="1310" w:type="dxa"/>
          </w:tcPr>
          <w:p w:rsidR="00C92B44" w:rsidRDefault="0059186F">
            <w:pPr>
              <w:pStyle w:val="TableParagraph"/>
              <w:spacing w:before="131"/>
              <w:ind w:left="100"/>
            </w:pPr>
            <w:r>
              <w:rPr>
                <w:color w:val="404040"/>
              </w:rPr>
              <w:t>бесплатно</w:t>
            </w:r>
          </w:p>
        </w:tc>
      </w:tr>
      <w:tr w:rsidR="00C92B44">
        <w:trPr>
          <w:trHeight w:hRule="exact" w:val="816"/>
        </w:trPr>
        <w:tc>
          <w:tcPr>
            <w:tcW w:w="3183" w:type="dxa"/>
          </w:tcPr>
          <w:p w:rsidR="00C92B44" w:rsidRDefault="00C92B44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C92B44" w:rsidRDefault="0059186F">
            <w:pPr>
              <w:pStyle w:val="TableParagraph"/>
            </w:pPr>
            <w:r>
              <w:rPr>
                <w:color w:val="404040"/>
              </w:rPr>
              <w:t>Переадресация звонков</w:t>
            </w:r>
          </w:p>
        </w:tc>
        <w:tc>
          <w:tcPr>
            <w:tcW w:w="6532" w:type="dxa"/>
          </w:tcPr>
          <w:p w:rsidR="00C92B44" w:rsidRPr="004404E4" w:rsidRDefault="004404E4">
            <w:pPr>
              <w:rPr>
                <w:lang w:val="ru-RU"/>
              </w:rPr>
            </w:pPr>
            <w:r>
              <w:rPr>
                <w:lang w:val="ru-RU"/>
              </w:rPr>
              <w:t xml:space="preserve">Переадресация звонка на </w:t>
            </w:r>
            <w:r w:rsidR="0091766A">
              <w:rPr>
                <w:lang w:val="ru-RU"/>
              </w:rPr>
              <w:t>необходимого сотрудника компании заказчика.</w:t>
            </w:r>
          </w:p>
        </w:tc>
        <w:tc>
          <w:tcPr>
            <w:tcW w:w="1310" w:type="dxa"/>
          </w:tcPr>
          <w:p w:rsidR="00C92B44" w:rsidRPr="0091766A" w:rsidRDefault="0091766A">
            <w:pPr>
              <w:pStyle w:val="TableParagraph"/>
              <w:ind w:left="100" w:right="197"/>
              <w:rPr>
                <w:lang w:val="ru-RU"/>
              </w:rPr>
            </w:pPr>
            <w:r>
              <w:rPr>
                <w:color w:val="404040"/>
                <w:lang w:val="ru-RU"/>
              </w:rPr>
              <w:t>2,65 р/м</w:t>
            </w:r>
          </w:p>
        </w:tc>
      </w:tr>
    </w:tbl>
    <w:p w:rsidR="00C92B44" w:rsidRDefault="00C92B44">
      <w:pPr>
        <w:pStyle w:val="a3"/>
        <w:rPr>
          <w:sz w:val="20"/>
        </w:rPr>
      </w:pPr>
    </w:p>
    <w:p w:rsidR="00C92B44" w:rsidRDefault="00583382">
      <w:pPr>
        <w:pStyle w:val="a3"/>
        <w:spacing w:before="8"/>
        <w:rPr>
          <w:sz w:val="10"/>
        </w:rPr>
      </w:pPr>
      <w:r>
        <w:pict>
          <v:group id="_x0000_s1041" style="position:absolute;margin-left:0;margin-top:8.45pt;width:282.05pt;height:30.95pt;z-index:251655168;mso-position-horizontal-relative:page" coordorigin=",169" coordsize="5641,619">
            <v:shape id="_x0000_s1042" style="position:absolute;top:169;width:5641;height:619" coordorigin=",169" coordsize="5641,619" path="m5640,169l,169,,788r4921,l5640,169xe" fillcolor="#00afef" stroked="f">
              <v:path arrowok="t"/>
            </v:shape>
            <v:shape id="_x0000_s1043" type="#_x0000_t202" style="position:absolute;top:169;width:5641;height:619" filled="f" stroked="f">
              <v:textbox inset="0,0,0,0">
                <w:txbxContent>
                  <w:p w:rsidR="00C92B44" w:rsidRDefault="0059186F">
                    <w:pPr>
                      <w:spacing w:before="129"/>
                      <w:ind w:left="424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Анкетирование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C92B44" w:rsidRPr="00DA4898" w:rsidRDefault="0059186F">
      <w:pPr>
        <w:pStyle w:val="a3"/>
        <w:spacing w:before="21"/>
        <w:ind w:left="2731"/>
        <w:rPr>
          <w:lang w:val="ru-RU"/>
        </w:rPr>
      </w:pPr>
      <w:r w:rsidRPr="00DA4898">
        <w:rPr>
          <w:color w:val="404040"/>
          <w:lang w:val="ru-RU"/>
        </w:rPr>
        <w:t>Организация и проведение телефонных опросов клиентов</w:t>
      </w:r>
    </w:p>
    <w:p w:rsidR="00C92B44" w:rsidRPr="00DA4898" w:rsidRDefault="00C92B44">
      <w:pPr>
        <w:pStyle w:val="a3"/>
        <w:spacing w:before="4"/>
        <w:rPr>
          <w:sz w:val="17"/>
          <w:lang w:val="ru-RU"/>
        </w:rPr>
      </w:pPr>
    </w:p>
    <w:tbl>
      <w:tblPr>
        <w:tblW w:w="11020" w:type="dxa"/>
        <w:tblInd w:w="312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6555"/>
        <w:gridCol w:w="1274"/>
      </w:tblGrid>
      <w:tr w:rsidR="00C92B44">
        <w:trPr>
          <w:trHeight w:hRule="exact" w:val="251"/>
        </w:trPr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C92B44" w:rsidRDefault="0059186F">
            <w:pPr>
              <w:pStyle w:val="TableParagraph"/>
              <w:spacing w:line="265" w:lineRule="exact"/>
              <w:ind w:left="107"/>
            </w:pPr>
            <w:r>
              <w:rPr>
                <w:color w:val="FFFFFF"/>
              </w:rPr>
              <w:t>Наименование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C92B44" w:rsidRDefault="00C92B44"/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C92B44" w:rsidRDefault="0059186F">
            <w:pPr>
              <w:pStyle w:val="TableParagraph"/>
              <w:spacing w:line="265" w:lineRule="exact"/>
              <w:ind w:left="108"/>
            </w:pPr>
            <w:r>
              <w:rPr>
                <w:color w:val="FFFFFF"/>
              </w:rPr>
              <w:t>Стоимость</w:t>
            </w:r>
          </w:p>
        </w:tc>
      </w:tr>
      <w:tr w:rsidR="00C92B44">
        <w:trPr>
          <w:trHeight w:hRule="exact" w:val="264"/>
        </w:trPr>
        <w:tc>
          <w:tcPr>
            <w:tcW w:w="3191" w:type="dxa"/>
            <w:vMerge w:val="restart"/>
          </w:tcPr>
          <w:p w:rsidR="00C92B44" w:rsidRDefault="00C92B44">
            <w:pPr>
              <w:pStyle w:val="TableParagraph"/>
              <w:spacing w:before="11"/>
              <w:ind w:left="0"/>
            </w:pPr>
          </w:p>
          <w:p w:rsidR="00C92B44" w:rsidRDefault="0059186F">
            <w:pPr>
              <w:pStyle w:val="TableParagraph"/>
            </w:pPr>
            <w:r>
              <w:rPr>
                <w:color w:val="404040"/>
              </w:rPr>
              <w:t>Подготовка проекта</w:t>
            </w:r>
          </w:p>
        </w:tc>
        <w:tc>
          <w:tcPr>
            <w:tcW w:w="6555" w:type="dxa"/>
          </w:tcPr>
          <w:p w:rsidR="00C92B44" w:rsidRDefault="0059186F">
            <w:pPr>
              <w:pStyle w:val="TableParagraph"/>
              <w:spacing w:before="1"/>
              <w:ind w:left="100"/>
            </w:pPr>
            <w:proofErr w:type="spellStart"/>
            <w:r>
              <w:rPr>
                <w:color w:val="404040"/>
              </w:rPr>
              <w:t>Создание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карточки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опросника</w:t>
            </w:r>
            <w:proofErr w:type="spellEnd"/>
          </w:p>
        </w:tc>
        <w:tc>
          <w:tcPr>
            <w:tcW w:w="1274" w:type="dxa"/>
            <w:vMerge w:val="restart"/>
          </w:tcPr>
          <w:p w:rsidR="00C92B44" w:rsidRDefault="00C92B44">
            <w:pPr>
              <w:pStyle w:val="TableParagraph"/>
              <w:spacing w:before="11"/>
              <w:ind w:left="0"/>
            </w:pPr>
          </w:p>
          <w:p w:rsidR="00C92B44" w:rsidRDefault="00EA7F04">
            <w:pPr>
              <w:pStyle w:val="TableParagraph"/>
            </w:pPr>
            <w:r>
              <w:rPr>
                <w:color w:val="404040"/>
                <w:lang w:val="ru-RU"/>
              </w:rPr>
              <w:t>6500</w:t>
            </w:r>
            <w:r w:rsidR="0059186F">
              <w:rPr>
                <w:color w:val="404040"/>
              </w:rPr>
              <w:t xml:space="preserve"> р</w:t>
            </w:r>
          </w:p>
        </w:tc>
      </w:tr>
      <w:tr w:rsidR="00C92B44">
        <w:trPr>
          <w:trHeight w:hRule="exact" w:val="260"/>
        </w:trPr>
        <w:tc>
          <w:tcPr>
            <w:tcW w:w="3191" w:type="dxa"/>
            <w:vMerge/>
          </w:tcPr>
          <w:p w:rsidR="00C92B44" w:rsidRDefault="00C92B44"/>
        </w:tc>
        <w:tc>
          <w:tcPr>
            <w:tcW w:w="6555" w:type="dxa"/>
          </w:tcPr>
          <w:p w:rsidR="00C92B44" w:rsidRDefault="0059186F">
            <w:pPr>
              <w:pStyle w:val="TableParagraph"/>
              <w:spacing w:line="265" w:lineRule="exact"/>
              <w:ind w:left="100"/>
            </w:pPr>
            <w:r>
              <w:rPr>
                <w:color w:val="404040"/>
              </w:rPr>
              <w:t>Разработка сценария (речевого модуля)</w:t>
            </w:r>
          </w:p>
        </w:tc>
        <w:tc>
          <w:tcPr>
            <w:tcW w:w="1274" w:type="dxa"/>
            <w:vMerge/>
          </w:tcPr>
          <w:p w:rsidR="00C92B44" w:rsidRDefault="00C92B44"/>
        </w:tc>
      </w:tr>
      <w:tr w:rsidR="00C92B44">
        <w:trPr>
          <w:trHeight w:hRule="exact" w:val="260"/>
        </w:trPr>
        <w:tc>
          <w:tcPr>
            <w:tcW w:w="3191" w:type="dxa"/>
            <w:vMerge/>
          </w:tcPr>
          <w:p w:rsidR="00C92B44" w:rsidRDefault="00C92B44"/>
        </w:tc>
        <w:tc>
          <w:tcPr>
            <w:tcW w:w="6555" w:type="dxa"/>
          </w:tcPr>
          <w:p w:rsidR="00C92B44" w:rsidRDefault="0059186F">
            <w:pPr>
              <w:pStyle w:val="TableParagraph"/>
              <w:spacing w:line="265" w:lineRule="exact"/>
              <w:ind w:left="100"/>
            </w:pPr>
            <w:r>
              <w:rPr>
                <w:color w:val="404040"/>
              </w:rPr>
              <w:t>Обучение операторов</w:t>
            </w:r>
          </w:p>
        </w:tc>
        <w:tc>
          <w:tcPr>
            <w:tcW w:w="1274" w:type="dxa"/>
            <w:vMerge/>
          </w:tcPr>
          <w:p w:rsidR="00C92B44" w:rsidRDefault="00C92B44"/>
        </w:tc>
      </w:tr>
      <w:tr w:rsidR="002B3AE9" w:rsidTr="002B3AE9">
        <w:trPr>
          <w:trHeight w:val="539"/>
        </w:trPr>
        <w:tc>
          <w:tcPr>
            <w:tcW w:w="3191" w:type="dxa"/>
          </w:tcPr>
          <w:p w:rsidR="002B3AE9" w:rsidRPr="003879C1" w:rsidRDefault="0059186F" w:rsidP="0059186F">
            <w:pPr>
              <w:pStyle w:val="TableParagraph"/>
              <w:spacing w:before="136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2B3AE9">
              <w:rPr>
                <w:lang w:val="ru-RU"/>
              </w:rPr>
              <w:t>Звонок клиентам по Вашей базе</w:t>
            </w:r>
          </w:p>
        </w:tc>
        <w:tc>
          <w:tcPr>
            <w:tcW w:w="6555" w:type="dxa"/>
          </w:tcPr>
          <w:p w:rsidR="002B3AE9" w:rsidRPr="00DA4898" w:rsidRDefault="002B3AE9" w:rsidP="00675A3F">
            <w:pPr>
              <w:pStyle w:val="TableParagraph"/>
              <w:ind w:left="100"/>
              <w:rPr>
                <w:lang w:val="ru-RU"/>
              </w:rPr>
            </w:pPr>
          </w:p>
        </w:tc>
        <w:tc>
          <w:tcPr>
            <w:tcW w:w="1274" w:type="dxa"/>
          </w:tcPr>
          <w:p w:rsidR="002B3AE9" w:rsidRPr="002B3AE9" w:rsidRDefault="002B3AE9">
            <w:pPr>
              <w:pStyle w:val="TableParagraph"/>
              <w:spacing w:line="265" w:lineRule="exact"/>
              <w:rPr>
                <w:lang w:val="ru-RU"/>
              </w:rPr>
            </w:pPr>
            <w:r>
              <w:rPr>
                <w:lang w:val="ru-RU"/>
              </w:rPr>
              <w:t xml:space="preserve">                    9,9 р/мин</w:t>
            </w:r>
          </w:p>
        </w:tc>
      </w:tr>
      <w:tr w:rsidR="00C92B44" w:rsidTr="00D14F00">
        <w:trPr>
          <w:trHeight w:hRule="exact" w:val="815"/>
        </w:trPr>
        <w:tc>
          <w:tcPr>
            <w:tcW w:w="3191" w:type="dxa"/>
          </w:tcPr>
          <w:p w:rsidR="00C92B44" w:rsidRPr="00DA4898" w:rsidRDefault="0059186F">
            <w:pPr>
              <w:pStyle w:val="TableParagraph"/>
              <w:ind w:right="472"/>
              <w:rPr>
                <w:lang w:val="ru-RU"/>
              </w:rPr>
            </w:pPr>
            <w:r w:rsidRPr="00DA4898">
              <w:rPr>
                <w:color w:val="404040"/>
                <w:lang w:val="ru-RU"/>
              </w:rPr>
              <w:t>Предоставление полного отчета с ответами клиентов</w:t>
            </w:r>
          </w:p>
        </w:tc>
        <w:tc>
          <w:tcPr>
            <w:tcW w:w="6555" w:type="dxa"/>
          </w:tcPr>
          <w:p w:rsidR="00C92B44" w:rsidRPr="00DA4898" w:rsidRDefault="0059186F">
            <w:pPr>
              <w:pStyle w:val="TableParagraph"/>
              <w:ind w:left="100" w:right="1355"/>
              <w:rPr>
                <w:lang w:val="ru-RU"/>
              </w:rPr>
            </w:pPr>
            <w:r w:rsidRPr="00DA4898">
              <w:rPr>
                <w:color w:val="404040"/>
                <w:lang w:val="ru-RU"/>
              </w:rPr>
              <w:t>Детализация всех звонков, статистика совершённых и обработанных звонков</w:t>
            </w:r>
            <w:r w:rsidR="00A42A85">
              <w:rPr>
                <w:color w:val="404040"/>
                <w:lang w:val="ru-RU"/>
              </w:rPr>
              <w:t>.</w:t>
            </w:r>
            <w:r w:rsidR="00D14F00">
              <w:rPr>
                <w:color w:val="404040"/>
                <w:lang w:val="ru-RU"/>
              </w:rPr>
              <w:t xml:space="preserve"> </w:t>
            </w:r>
            <w:r w:rsidR="00A42A85">
              <w:rPr>
                <w:color w:val="404040"/>
                <w:lang w:val="ru-RU"/>
              </w:rPr>
              <w:t xml:space="preserve">Результаты опроса </w:t>
            </w:r>
            <w:r w:rsidR="00D14F00">
              <w:rPr>
                <w:color w:val="404040"/>
                <w:lang w:val="ru-RU"/>
              </w:rPr>
              <w:t>в удобном для заказчика виде.</w:t>
            </w:r>
          </w:p>
        </w:tc>
        <w:tc>
          <w:tcPr>
            <w:tcW w:w="1274" w:type="dxa"/>
          </w:tcPr>
          <w:p w:rsidR="00C92B44" w:rsidRDefault="0059186F">
            <w:pPr>
              <w:pStyle w:val="TableParagraph"/>
              <w:spacing w:before="131"/>
            </w:pPr>
            <w:r>
              <w:rPr>
                <w:color w:val="404040"/>
              </w:rPr>
              <w:t>бесплатно</w:t>
            </w:r>
          </w:p>
        </w:tc>
      </w:tr>
      <w:tr w:rsidR="00EE4B06" w:rsidTr="003864E0">
        <w:trPr>
          <w:trHeight w:val="510"/>
        </w:trPr>
        <w:tc>
          <w:tcPr>
            <w:tcW w:w="3191" w:type="dxa"/>
          </w:tcPr>
          <w:p w:rsidR="00EE4B06" w:rsidRPr="00DA4898" w:rsidRDefault="00EE4B06">
            <w:pPr>
              <w:pStyle w:val="TableParagraph"/>
              <w:spacing w:line="265" w:lineRule="exact"/>
              <w:rPr>
                <w:lang w:val="ru-RU"/>
              </w:rPr>
            </w:pPr>
            <w:r w:rsidRPr="00DA4898">
              <w:rPr>
                <w:color w:val="404040"/>
                <w:lang w:val="ru-RU"/>
              </w:rPr>
              <w:t>Звонок клиенту по нашей базе</w:t>
            </w:r>
          </w:p>
          <w:p w:rsidR="00EE4B06" w:rsidRPr="00EE4B06" w:rsidRDefault="00EE4B06">
            <w:pPr>
              <w:pStyle w:val="TableParagraph"/>
              <w:spacing w:line="265" w:lineRule="exact"/>
              <w:rPr>
                <w:color w:val="404040"/>
                <w:lang w:val="ru-RU"/>
              </w:rPr>
            </w:pPr>
          </w:p>
          <w:p w:rsidR="00EE4B06" w:rsidRPr="00DA4898" w:rsidRDefault="00EE4B06" w:rsidP="00CD77B6">
            <w:pPr>
              <w:pStyle w:val="TableParagraph"/>
              <w:spacing w:line="265" w:lineRule="exact"/>
              <w:rPr>
                <w:lang w:val="ru-RU"/>
              </w:rPr>
            </w:pPr>
          </w:p>
        </w:tc>
        <w:tc>
          <w:tcPr>
            <w:tcW w:w="6555" w:type="dxa"/>
          </w:tcPr>
          <w:p w:rsidR="00EE4B06" w:rsidRPr="00EE4B06" w:rsidRDefault="00EE4B06">
            <w:pPr>
              <w:pStyle w:val="TableParagraph"/>
              <w:spacing w:line="265" w:lineRule="exact"/>
              <w:ind w:left="100"/>
              <w:rPr>
                <w:lang w:val="ru-RU"/>
              </w:rPr>
            </w:pPr>
            <w:r>
              <w:rPr>
                <w:color w:val="404040"/>
                <w:lang w:val="ru-RU"/>
              </w:rPr>
              <w:t>Выбор клиентов по выбранным критериям заказчика.</w:t>
            </w:r>
          </w:p>
        </w:tc>
        <w:tc>
          <w:tcPr>
            <w:tcW w:w="1274" w:type="dxa"/>
          </w:tcPr>
          <w:p w:rsidR="00EE4B06" w:rsidRDefault="00EE4B06">
            <w:pPr>
              <w:pStyle w:val="TableParagraph"/>
              <w:spacing w:line="265" w:lineRule="exact"/>
              <w:rPr>
                <w:color w:val="404040"/>
                <w:lang w:val="ru-RU"/>
              </w:rPr>
            </w:pPr>
            <w:r>
              <w:rPr>
                <w:color w:val="404040"/>
                <w:lang w:val="ru-RU"/>
              </w:rPr>
              <w:t xml:space="preserve">                      13 р/мин</w:t>
            </w:r>
          </w:p>
          <w:p w:rsidR="00EE4B06" w:rsidRDefault="00EE4B06" w:rsidP="00EE4B06">
            <w:pPr>
              <w:pStyle w:val="TableParagraph"/>
              <w:spacing w:line="265" w:lineRule="exact"/>
              <w:ind w:left="0"/>
            </w:pPr>
          </w:p>
        </w:tc>
      </w:tr>
    </w:tbl>
    <w:p w:rsidR="00C92B44" w:rsidRDefault="00583382">
      <w:pPr>
        <w:pStyle w:val="a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282.05pt;height:30.95pt;mso-position-horizontal-relative:char;mso-position-vertical-relative:line" coordsize="5641,619">
            <v:shape id="_x0000_s1045" style="position:absolute;width:5641;height:619" coordsize="5641,619" path="m5640,l,,,619r4921,l5640,xe" fillcolor="#00afef" stroked="f">
              <v:path arrowok="t"/>
            </v:shape>
            <v:shape id="_x0000_s1046" type="#_x0000_t202" style="position:absolute;width:5641;height:619" filled="f" stroked="f">
              <v:textbox inset="0,0,0,0">
                <w:txbxContent>
                  <w:p w:rsidR="00C92B44" w:rsidRDefault="0059186F">
                    <w:pPr>
                      <w:spacing w:before="155"/>
                      <w:ind w:left="424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Телемаркетинг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C92B44" w:rsidRPr="00DA4898" w:rsidRDefault="0059186F">
      <w:pPr>
        <w:pStyle w:val="a3"/>
        <w:spacing w:before="41"/>
        <w:ind w:left="1301"/>
        <w:rPr>
          <w:lang w:val="ru-RU"/>
        </w:rPr>
      </w:pPr>
      <w:r w:rsidRPr="00DA4898">
        <w:rPr>
          <w:color w:val="3F3F3F"/>
          <w:lang w:val="ru-RU"/>
        </w:rPr>
        <w:t xml:space="preserve">Предложение Ваших товаров/услуг по телефону специально </w:t>
      </w:r>
      <w:r w:rsidR="00EE4B06" w:rsidRPr="00DA4898">
        <w:rPr>
          <w:color w:val="3F3F3F"/>
          <w:lang w:val="ru-RU"/>
        </w:rPr>
        <w:t>обученными</w:t>
      </w:r>
      <w:r w:rsidRPr="00DA4898">
        <w:rPr>
          <w:color w:val="3F3F3F"/>
          <w:lang w:val="ru-RU"/>
        </w:rPr>
        <w:t xml:space="preserve"> операторами</w:t>
      </w:r>
    </w:p>
    <w:p w:rsidR="00C92B44" w:rsidRPr="00DA4898" w:rsidRDefault="00C92B44">
      <w:pPr>
        <w:pStyle w:val="a3"/>
        <w:spacing w:before="4"/>
        <w:rPr>
          <w:sz w:val="17"/>
          <w:lang w:val="ru-RU"/>
        </w:rPr>
      </w:pPr>
    </w:p>
    <w:tbl>
      <w:tblPr>
        <w:tblW w:w="11128" w:type="dxa"/>
        <w:tblInd w:w="312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6620"/>
        <w:gridCol w:w="1286"/>
      </w:tblGrid>
      <w:tr w:rsidR="00C92B44" w:rsidTr="00EE4B06">
        <w:trPr>
          <w:trHeight w:hRule="exact" w:val="312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C92B44" w:rsidRDefault="0059186F">
            <w:pPr>
              <w:pStyle w:val="TableParagraph"/>
              <w:spacing w:line="265" w:lineRule="exact"/>
              <w:ind w:left="107"/>
            </w:pPr>
            <w:proofErr w:type="spellStart"/>
            <w:r>
              <w:rPr>
                <w:color w:val="FFFFFF"/>
              </w:rPr>
              <w:t>Наименование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C92B44" w:rsidRDefault="00C92B44"/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C92B44" w:rsidRDefault="0059186F">
            <w:pPr>
              <w:pStyle w:val="TableParagraph"/>
              <w:spacing w:line="265" w:lineRule="exact"/>
              <w:ind w:left="108"/>
            </w:pPr>
            <w:proofErr w:type="spellStart"/>
            <w:r>
              <w:rPr>
                <w:color w:val="FFFFFF"/>
              </w:rPr>
              <w:t>Стоимость</w:t>
            </w:r>
            <w:proofErr w:type="spellEnd"/>
          </w:p>
        </w:tc>
      </w:tr>
      <w:tr w:rsidR="00C92B44" w:rsidTr="00EE4B06">
        <w:trPr>
          <w:trHeight w:hRule="exact" w:val="329"/>
        </w:trPr>
        <w:tc>
          <w:tcPr>
            <w:tcW w:w="3222" w:type="dxa"/>
            <w:vMerge w:val="restart"/>
          </w:tcPr>
          <w:p w:rsidR="00C92B44" w:rsidRDefault="00C92B44">
            <w:pPr>
              <w:pStyle w:val="TableParagraph"/>
              <w:ind w:left="0"/>
            </w:pPr>
          </w:p>
          <w:p w:rsidR="00C92B44" w:rsidRDefault="0059186F">
            <w:pPr>
              <w:pStyle w:val="TableParagraph"/>
              <w:spacing w:before="150"/>
            </w:pPr>
            <w:proofErr w:type="spellStart"/>
            <w:r>
              <w:rPr>
                <w:color w:val="404040"/>
              </w:rPr>
              <w:t>Подготовка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проекта</w:t>
            </w:r>
            <w:proofErr w:type="spellEnd"/>
          </w:p>
        </w:tc>
        <w:tc>
          <w:tcPr>
            <w:tcW w:w="6620" w:type="dxa"/>
          </w:tcPr>
          <w:p w:rsidR="00C92B44" w:rsidRDefault="0059186F">
            <w:pPr>
              <w:pStyle w:val="TableParagraph"/>
              <w:spacing w:before="1"/>
              <w:ind w:left="100"/>
            </w:pPr>
            <w:proofErr w:type="spellStart"/>
            <w:r>
              <w:rPr>
                <w:color w:val="404040"/>
              </w:rPr>
              <w:t>Создание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карточки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клиента</w:t>
            </w:r>
            <w:proofErr w:type="spellEnd"/>
          </w:p>
        </w:tc>
        <w:tc>
          <w:tcPr>
            <w:tcW w:w="1286" w:type="dxa"/>
            <w:vMerge w:val="restart"/>
          </w:tcPr>
          <w:p w:rsidR="00C92B44" w:rsidRDefault="00C92B44">
            <w:pPr>
              <w:pStyle w:val="TableParagraph"/>
              <w:ind w:left="0"/>
            </w:pPr>
          </w:p>
          <w:p w:rsidR="00C92B44" w:rsidRDefault="0059186F">
            <w:pPr>
              <w:pStyle w:val="TableParagraph"/>
              <w:spacing w:before="150"/>
            </w:pPr>
            <w:r>
              <w:rPr>
                <w:color w:val="404040"/>
              </w:rPr>
              <w:t>9 900 р</w:t>
            </w:r>
          </w:p>
        </w:tc>
      </w:tr>
      <w:tr w:rsidR="00C92B44" w:rsidTr="00EE4B06">
        <w:trPr>
          <w:trHeight w:hRule="exact" w:val="323"/>
        </w:trPr>
        <w:tc>
          <w:tcPr>
            <w:tcW w:w="3222" w:type="dxa"/>
            <w:vMerge/>
          </w:tcPr>
          <w:p w:rsidR="00C92B44" w:rsidRDefault="00C92B44"/>
        </w:tc>
        <w:tc>
          <w:tcPr>
            <w:tcW w:w="6620" w:type="dxa"/>
          </w:tcPr>
          <w:p w:rsidR="00C92B44" w:rsidRDefault="0059186F">
            <w:pPr>
              <w:pStyle w:val="TableParagraph"/>
              <w:spacing w:line="265" w:lineRule="exact"/>
              <w:ind w:left="100"/>
            </w:pPr>
            <w:proofErr w:type="spellStart"/>
            <w:r>
              <w:rPr>
                <w:color w:val="404040"/>
              </w:rPr>
              <w:t>Создание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интерфейса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для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Заказчика</w:t>
            </w:r>
            <w:proofErr w:type="spellEnd"/>
          </w:p>
        </w:tc>
        <w:tc>
          <w:tcPr>
            <w:tcW w:w="1286" w:type="dxa"/>
            <w:vMerge/>
          </w:tcPr>
          <w:p w:rsidR="00C92B44" w:rsidRDefault="00C92B44"/>
        </w:tc>
      </w:tr>
      <w:tr w:rsidR="00C92B44" w:rsidTr="00EE4B06">
        <w:trPr>
          <w:trHeight w:hRule="exact" w:val="323"/>
        </w:trPr>
        <w:tc>
          <w:tcPr>
            <w:tcW w:w="3222" w:type="dxa"/>
            <w:vMerge/>
          </w:tcPr>
          <w:p w:rsidR="00C92B44" w:rsidRDefault="00C92B44"/>
        </w:tc>
        <w:tc>
          <w:tcPr>
            <w:tcW w:w="6620" w:type="dxa"/>
          </w:tcPr>
          <w:p w:rsidR="00C92B44" w:rsidRDefault="0059186F">
            <w:pPr>
              <w:pStyle w:val="TableParagraph"/>
              <w:spacing w:line="265" w:lineRule="exact"/>
              <w:ind w:left="100"/>
            </w:pPr>
            <w:proofErr w:type="spellStart"/>
            <w:r>
              <w:rPr>
                <w:color w:val="404040"/>
              </w:rPr>
              <w:t>Разработка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сценария</w:t>
            </w:r>
            <w:proofErr w:type="spellEnd"/>
            <w:r>
              <w:rPr>
                <w:color w:val="404040"/>
              </w:rPr>
              <w:t xml:space="preserve"> (</w:t>
            </w:r>
            <w:proofErr w:type="spellStart"/>
            <w:r>
              <w:rPr>
                <w:color w:val="404040"/>
              </w:rPr>
              <w:t>речевого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модуля</w:t>
            </w:r>
            <w:proofErr w:type="spellEnd"/>
            <w:r>
              <w:rPr>
                <w:color w:val="404040"/>
              </w:rPr>
              <w:t>)</w:t>
            </w:r>
          </w:p>
        </w:tc>
        <w:tc>
          <w:tcPr>
            <w:tcW w:w="1286" w:type="dxa"/>
            <w:vMerge/>
          </w:tcPr>
          <w:p w:rsidR="00C92B44" w:rsidRDefault="00C92B44"/>
        </w:tc>
      </w:tr>
      <w:tr w:rsidR="00C92B44" w:rsidTr="00EE4B06">
        <w:trPr>
          <w:trHeight w:hRule="exact" w:val="323"/>
        </w:trPr>
        <w:tc>
          <w:tcPr>
            <w:tcW w:w="3222" w:type="dxa"/>
            <w:vMerge/>
          </w:tcPr>
          <w:p w:rsidR="00C92B44" w:rsidRDefault="00C92B44"/>
        </w:tc>
        <w:tc>
          <w:tcPr>
            <w:tcW w:w="6620" w:type="dxa"/>
          </w:tcPr>
          <w:p w:rsidR="00C92B44" w:rsidRDefault="0059186F">
            <w:pPr>
              <w:pStyle w:val="TableParagraph"/>
              <w:spacing w:line="265" w:lineRule="exact"/>
              <w:ind w:left="100"/>
            </w:pPr>
            <w:proofErr w:type="spellStart"/>
            <w:r>
              <w:rPr>
                <w:color w:val="404040"/>
              </w:rPr>
              <w:t>Обучение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операторов</w:t>
            </w:r>
            <w:proofErr w:type="spellEnd"/>
          </w:p>
        </w:tc>
        <w:tc>
          <w:tcPr>
            <w:tcW w:w="1286" w:type="dxa"/>
            <w:vMerge/>
          </w:tcPr>
          <w:p w:rsidR="00C92B44" w:rsidRDefault="00C92B44"/>
        </w:tc>
      </w:tr>
      <w:tr w:rsidR="00C92B44" w:rsidTr="00EE4B06">
        <w:trPr>
          <w:trHeight w:hRule="exact" w:val="323"/>
        </w:trPr>
        <w:tc>
          <w:tcPr>
            <w:tcW w:w="3222" w:type="dxa"/>
            <w:vMerge w:val="restart"/>
          </w:tcPr>
          <w:p w:rsidR="00C92B44" w:rsidRDefault="00C92B44">
            <w:pPr>
              <w:pStyle w:val="TableParagraph"/>
              <w:ind w:left="0"/>
            </w:pPr>
          </w:p>
          <w:p w:rsidR="00C92B44" w:rsidRDefault="0059186F">
            <w:pPr>
              <w:pStyle w:val="TableParagraph"/>
              <w:spacing w:before="136"/>
            </w:pPr>
            <w:proofErr w:type="spellStart"/>
            <w:r>
              <w:rPr>
                <w:color w:val="404040"/>
              </w:rPr>
              <w:t>Холодные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звонки</w:t>
            </w:r>
            <w:proofErr w:type="spellEnd"/>
          </w:p>
        </w:tc>
        <w:tc>
          <w:tcPr>
            <w:tcW w:w="6620" w:type="dxa"/>
          </w:tcPr>
          <w:p w:rsidR="00C92B44" w:rsidRPr="00DA4898" w:rsidRDefault="0059186F">
            <w:pPr>
              <w:pStyle w:val="TableParagraph"/>
              <w:spacing w:line="265" w:lineRule="exact"/>
              <w:ind w:left="100"/>
              <w:rPr>
                <w:lang w:val="ru-RU"/>
              </w:rPr>
            </w:pPr>
            <w:r w:rsidRPr="00DA4898">
              <w:rPr>
                <w:color w:val="404040"/>
                <w:lang w:val="ru-RU"/>
              </w:rPr>
              <w:t>Обзвон потенциальных клиентов, цена за 1 минуту*</w:t>
            </w:r>
          </w:p>
        </w:tc>
        <w:tc>
          <w:tcPr>
            <w:tcW w:w="1286" w:type="dxa"/>
          </w:tcPr>
          <w:p w:rsidR="00C92B44" w:rsidRDefault="0059186F">
            <w:pPr>
              <w:pStyle w:val="TableParagraph"/>
              <w:spacing w:line="265" w:lineRule="exact"/>
            </w:pPr>
            <w:r>
              <w:rPr>
                <w:color w:val="404040"/>
              </w:rPr>
              <w:t>11 р</w:t>
            </w:r>
          </w:p>
        </w:tc>
      </w:tr>
      <w:tr w:rsidR="00C92B44" w:rsidTr="00EE4B06">
        <w:trPr>
          <w:trHeight w:hRule="exact" w:val="949"/>
        </w:trPr>
        <w:tc>
          <w:tcPr>
            <w:tcW w:w="3222" w:type="dxa"/>
            <w:vMerge/>
          </w:tcPr>
          <w:p w:rsidR="00C92B44" w:rsidRDefault="00C92B44"/>
        </w:tc>
        <w:tc>
          <w:tcPr>
            <w:tcW w:w="6620" w:type="dxa"/>
          </w:tcPr>
          <w:p w:rsidR="00C92B44" w:rsidRPr="00DA4898" w:rsidRDefault="00C92B44">
            <w:pPr>
              <w:pStyle w:val="TableParagraph"/>
              <w:spacing w:before="9"/>
              <w:ind w:left="0"/>
              <w:rPr>
                <w:sz w:val="21"/>
                <w:lang w:val="ru-RU"/>
              </w:rPr>
            </w:pPr>
          </w:p>
          <w:p w:rsidR="00C92B44" w:rsidRPr="00DA4898" w:rsidRDefault="0059186F">
            <w:pPr>
              <w:pStyle w:val="TableParagraph"/>
              <w:ind w:left="100"/>
              <w:rPr>
                <w:lang w:val="ru-RU"/>
              </w:rPr>
            </w:pPr>
            <w:r w:rsidRPr="00DA4898">
              <w:rPr>
                <w:color w:val="404040"/>
                <w:lang w:val="ru-RU"/>
              </w:rPr>
              <w:t>Тариф связи (в зависимости от региона совершения звонков)</w:t>
            </w:r>
          </w:p>
        </w:tc>
        <w:tc>
          <w:tcPr>
            <w:tcW w:w="1286" w:type="dxa"/>
          </w:tcPr>
          <w:p w:rsidR="00C92B44" w:rsidRDefault="0059186F">
            <w:pPr>
              <w:pStyle w:val="TableParagraph"/>
              <w:ind w:right="158"/>
            </w:pPr>
            <w:proofErr w:type="spellStart"/>
            <w:r>
              <w:rPr>
                <w:color w:val="404040"/>
              </w:rPr>
              <w:t>по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тарифам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оператора</w:t>
            </w:r>
            <w:proofErr w:type="spellEnd"/>
          </w:p>
        </w:tc>
      </w:tr>
      <w:tr w:rsidR="00EE4B06" w:rsidTr="00EE4B06">
        <w:trPr>
          <w:trHeight w:hRule="exact" w:val="324"/>
        </w:trPr>
        <w:tc>
          <w:tcPr>
            <w:tcW w:w="3222" w:type="dxa"/>
          </w:tcPr>
          <w:p w:rsidR="00EE4B06" w:rsidRDefault="00EE4B06">
            <w:pPr>
              <w:pStyle w:val="TableParagraph"/>
              <w:spacing w:line="265" w:lineRule="exact"/>
            </w:pPr>
            <w:proofErr w:type="spellStart"/>
            <w:r>
              <w:rPr>
                <w:color w:val="404040"/>
              </w:rPr>
              <w:t>Предоставление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отчета</w:t>
            </w:r>
            <w:proofErr w:type="spellEnd"/>
          </w:p>
        </w:tc>
        <w:tc>
          <w:tcPr>
            <w:tcW w:w="6620" w:type="dxa"/>
          </w:tcPr>
          <w:p w:rsidR="00EE4B06" w:rsidRPr="00EE4B06" w:rsidRDefault="00EE4B06">
            <w:pPr>
              <w:pStyle w:val="TableParagraph"/>
              <w:spacing w:line="265" w:lineRule="exact"/>
              <w:ind w:left="100"/>
              <w:rPr>
                <w:lang w:val="ru-RU"/>
              </w:rPr>
            </w:pPr>
            <w:r w:rsidRPr="00DA4898">
              <w:rPr>
                <w:color w:val="404040"/>
                <w:lang w:val="ru-RU"/>
              </w:rPr>
              <w:t>Детализация всех звонков, статистика совершённых и обработанных звонков</w:t>
            </w:r>
          </w:p>
        </w:tc>
        <w:tc>
          <w:tcPr>
            <w:tcW w:w="1286" w:type="dxa"/>
          </w:tcPr>
          <w:p w:rsidR="00EE4B06" w:rsidRDefault="00EE4B06">
            <w:pPr>
              <w:pStyle w:val="TableParagraph"/>
              <w:spacing w:line="265" w:lineRule="exact"/>
            </w:pPr>
            <w:proofErr w:type="spellStart"/>
            <w:r>
              <w:rPr>
                <w:color w:val="404040"/>
              </w:rPr>
              <w:t>бесплатно</w:t>
            </w:r>
            <w:proofErr w:type="spellEnd"/>
          </w:p>
        </w:tc>
      </w:tr>
      <w:tr w:rsidR="00EE4B06" w:rsidTr="00EE4B06">
        <w:trPr>
          <w:trHeight w:hRule="exact" w:val="636"/>
        </w:trPr>
        <w:tc>
          <w:tcPr>
            <w:tcW w:w="3222" w:type="dxa"/>
          </w:tcPr>
          <w:p w:rsidR="00EE4B06" w:rsidRPr="00EE4B06" w:rsidRDefault="00EE4B06">
            <w:pPr>
              <w:pStyle w:val="TableParagraph"/>
              <w:spacing w:before="131"/>
              <w:rPr>
                <w:lang w:val="ru-RU"/>
              </w:rPr>
            </w:pPr>
            <w:r w:rsidRPr="00DA4898">
              <w:rPr>
                <w:color w:val="404040"/>
                <w:lang w:val="ru-RU"/>
              </w:rPr>
              <w:t>Звонок клиенту по нашей базе</w:t>
            </w:r>
          </w:p>
        </w:tc>
        <w:tc>
          <w:tcPr>
            <w:tcW w:w="6620" w:type="dxa"/>
          </w:tcPr>
          <w:p w:rsidR="00EE4B06" w:rsidRPr="00DA4898" w:rsidRDefault="00EE4B06">
            <w:pPr>
              <w:pStyle w:val="TableParagraph"/>
              <w:ind w:left="100" w:right="1355"/>
              <w:rPr>
                <w:lang w:val="ru-RU"/>
              </w:rPr>
            </w:pPr>
            <w:proofErr w:type="spellStart"/>
            <w:r>
              <w:rPr>
                <w:color w:val="404040"/>
              </w:rPr>
              <w:t>Предоставление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базы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данных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Исполнителем</w:t>
            </w:r>
            <w:proofErr w:type="spellEnd"/>
          </w:p>
        </w:tc>
        <w:tc>
          <w:tcPr>
            <w:tcW w:w="1286" w:type="dxa"/>
          </w:tcPr>
          <w:p w:rsidR="00EE4B06" w:rsidRDefault="00EE4B06">
            <w:pPr>
              <w:pStyle w:val="TableParagraph"/>
              <w:spacing w:before="131"/>
            </w:pPr>
            <w:r>
              <w:rPr>
                <w:color w:val="404040"/>
                <w:lang w:val="ru-RU"/>
              </w:rPr>
              <w:t xml:space="preserve"> 13 </w:t>
            </w:r>
            <w:proofErr w:type="spellStart"/>
            <w:r>
              <w:rPr>
                <w:color w:val="404040"/>
                <w:lang w:val="ru-RU"/>
              </w:rPr>
              <w:t>руб</w:t>
            </w:r>
            <w:proofErr w:type="spellEnd"/>
            <w:r>
              <w:rPr>
                <w:color w:val="404040"/>
                <w:lang w:val="ru-RU"/>
              </w:rPr>
              <w:t>/м</w:t>
            </w:r>
            <w:r>
              <w:rPr>
                <w:color w:val="404040"/>
              </w:rPr>
              <w:t xml:space="preserve"> </w:t>
            </w:r>
          </w:p>
        </w:tc>
      </w:tr>
      <w:tr w:rsidR="00EE4B06" w:rsidTr="00EE4B06">
        <w:trPr>
          <w:trHeight w:hRule="exact" w:val="323"/>
        </w:trPr>
        <w:tc>
          <w:tcPr>
            <w:tcW w:w="3222" w:type="dxa"/>
          </w:tcPr>
          <w:p w:rsidR="00EE4B06" w:rsidRPr="00DA4898" w:rsidRDefault="00EE4B06">
            <w:pPr>
              <w:pStyle w:val="TableParagraph"/>
              <w:spacing w:line="265" w:lineRule="exact"/>
              <w:rPr>
                <w:lang w:val="ru-RU"/>
              </w:rPr>
            </w:pPr>
          </w:p>
        </w:tc>
        <w:tc>
          <w:tcPr>
            <w:tcW w:w="6620" w:type="dxa"/>
          </w:tcPr>
          <w:p w:rsidR="00EE4B06" w:rsidRDefault="00EE4B06">
            <w:pPr>
              <w:pStyle w:val="TableParagraph"/>
              <w:spacing w:line="265" w:lineRule="exact"/>
              <w:ind w:left="100"/>
            </w:pPr>
          </w:p>
        </w:tc>
        <w:tc>
          <w:tcPr>
            <w:tcW w:w="1286" w:type="dxa"/>
          </w:tcPr>
          <w:p w:rsidR="00EE4B06" w:rsidRDefault="00EE4B06">
            <w:pPr>
              <w:pStyle w:val="TableParagraph"/>
              <w:spacing w:line="265" w:lineRule="exact"/>
            </w:pPr>
          </w:p>
        </w:tc>
      </w:tr>
    </w:tbl>
    <w:p w:rsidR="00C92B44" w:rsidRDefault="00C92B44">
      <w:pPr>
        <w:pStyle w:val="a3"/>
        <w:rPr>
          <w:sz w:val="20"/>
        </w:rPr>
      </w:pPr>
    </w:p>
    <w:p w:rsidR="00C92B44" w:rsidRDefault="00583382">
      <w:pPr>
        <w:pStyle w:val="a3"/>
        <w:spacing w:before="6"/>
        <w:rPr>
          <w:sz w:val="16"/>
        </w:rPr>
      </w:pPr>
      <w:r>
        <w:pict>
          <v:group id="_x0000_s1047" style="position:absolute;margin-left:0;margin-top:12.05pt;width:282.05pt;height:30.95pt;z-index:251656192;mso-position-horizontal-relative:page" coordorigin=",241" coordsize="5641,619">
            <v:shape id="_x0000_s1048" style="position:absolute;top:241;width:5641;height:619" coordorigin=",241" coordsize="5641,619" path="m5640,241l,241,,860r4921,l5640,241xe" fillcolor="#00afef" stroked="f">
              <v:path arrowok="t"/>
            </v:shape>
            <v:shape id="_x0000_s1049" type="#_x0000_t202" style="position:absolute;top:241;width:5641;height:619" filled="f" stroked="f">
              <v:textbox inset="0,0,0,0">
                <w:txbxContent>
                  <w:p w:rsidR="00C92B44" w:rsidRDefault="0059186F">
                    <w:pPr>
                      <w:spacing w:before="109"/>
                      <w:ind w:left="424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Актуализация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базы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данных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C92B44" w:rsidRPr="00DA4898" w:rsidRDefault="0059186F">
      <w:pPr>
        <w:pStyle w:val="a3"/>
        <w:spacing w:before="51"/>
        <w:ind w:left="1738"/>
        <w:rPr>
          <w:lang w:val="ru-RU"/>
        </w:rPr>
      </w:pPr>
      <w:r w:rsidRPr="00DA4898">
        <w:rPr>
          <w:color w:val="3F3F3F"/>
          <w:lang w:val="ru-RU"/>
        </w:rPr>
        <w:t>Сбор сведений о Ваших клиентах, приведение базы данных в актуальный вид</w:t>
      </w:r>
    </w:p>
    <w:p w:rsidR="00C92B44" w:rsidRPr="00DA4898" w:rsidRDefault="00C92B44">
      <w:pPr>
        <w:pStyle w:val="a3"/>
        <w:spacing w:before="10"/>
        <w:rPr>
          <w:sz w:val="20"/>
          <w:lang w:val="ru-RU"/>
        </w:rPr>
      </w:pPr>
    </w:p>
    <w:tbl>
      <w:tblPr>
        <w:tblW w:w="11024" w:type="dxa"/>
        <w:tblInd w:w="312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6558"/>
        <w:gridCol w:w="1274"/>
      </w:tblGrid>
      <w:tr w:rsidR="00C92B44">
        <w:trPr>
          <w:trHeight w:hRule="exact" w:val="269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C92B44" w:rsidRDefault="0059186F">
            <w:pPr>
              <w:pStyle w:val="TableParagraph"/>
              <w:spacing w:line="265" w:lineRule="exact"/>
              <w:ind w:left="107"/>
            </w:pPr>
            <w:proofErr w:type="spellStart"/>
            <w:r>
              <w:rPr>
                <w:color w:val="FFFFFF"/>
              </w:rPr>
              <w:t>Наименование</w:t>
            </w:r>
            <w:proofErr w:type="spellEnd"/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C92B44" w:rsidRDefault="00C92B44"/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C92B44" w:rsidRDefault="0059186F">
            <w:pPr>
              <w:pStyle w:val="TableParagraph"/>
              <w:spacing w:line="265" w:lineRule="exact"/>
              <w:ind w:left="108"/>
            </w:pPr>
            <w:r>
              <w:rPr>
                <w:color w:val="FFFFFF"/>
              </w:rPr>
              <w:t>Стоимость</w:t>
            </w:r>
          </w:p>
        </w:tc>
      </w:tr>
      <w:tr w:rsidR="005803B0" w:rsidRPr="005803B0" w:rsidTr="00B73B0E">
        <w:trPr>
          <w:trHeight w:val="552"/>
        </w:trPr>
        <w:tc>
          <w:tcPr>
            <w:tcW w:w="3192" w:type="dxa"/>
          </w:tcPr>
          <w:p w:rsidR="005803B0" w:rsidRPr="005803B0" w:rsidRDefault="005803B0">
            <w:pPr>
              <w:pStyle w:val="TableParagraph"/>
              <w:spacing w:before="141"/>
              <w:rPr>
                <w:lang w:val="ru-RU"/>
              </w:rPr>
            </w:pPr>
            <w:r>
              <w:rPr>
                <w:lang w:val="ru-RU"/>
              </w:rPr>
              <w:t>Подготовка проекта</w:t>
            </w:r>
          </w:p>
        </w:tc>
        <w:tc>
          <w:tcPr>
            <w:tcW w:w="6558" w:type="dxa"/>
          </w:tcPr>
          <w:p w:rsidR="005803B0" w:rsidRPr="005803B0" w:rsidRDefault="005803B0">
            <w:pPr>
              <w:pStyle w:val="TableParagraph"/>
              <w:spacing w:before="1"/>
              <w:ind w:left="100"/>
              <w:rPr>
                <w:lang w:val="ru-RU"/>
              </w:rPr>
            </w:pPr>
            <w:r w:rsidRPr="005803B0">
              <w:rPr>
                <w:color w:val="404040"/>
                <w:lang w:val="ru-RU"/>
              </w:rPr>
              <w:t>Создание карточки клиента</w:t>
            </w:r>
            <w:r>
              <w:rPr>
                <w:color w:val="404040"/>
                <w:lang w:val="ru-RU"/>
              </w:rPr>
              <w:t>,</w:t>
            </w:r>
            <w:r w:rsidRPr="005803B0">
              <w:rPr>
                <w:color w:val="404040"/>
                <w:lang w:val="ru-RU"/>
              </w:rPr>
              <w:t xml:space="preserve"> Разработка сценария (речевого модуля</w:t>
            </w:r>
            <w:proofErr w:type="gramStart"/>
            <w:r w:rsidRPr="005803B0">
              <w:rPr>
                <w:color w:val="404040"/>
                <w:lang w:val="ru-RU"/>
              </w:rPr>
              <w:t>)</w:t>
            </w:r>
            <w:r>
              <w:rPr>
                <w:color w:val="404040"/>
                <w:lang w:val="ru-RU"/>
              </w:rPr>
              <w:t>,обучение</w:t>
            </w:r>
            <w:proofErr w:type="gramEnd"/>
            <w:r>
              <w:rPr>
                <w:color w:val="404040"/>
                <w:lang w:val="ru-RU"/>
              </w:rPr>
              <w:t xml:space="preserve"> </w:t>
            </w:r>
            <w:proofErr w:type="spellStart"/>
            <w:r>
              <w:rPr>
                <w:color w:val="404040"/>
                <w:lang w:val="ru-RU"/>
              </w:rPr>
              <w:t>операторов,настройка</w:t>
            </w:r>
            <w:proofErr w:type="spellEnd"/>
            <w:r>
              <w:rPr>
                <w:color w:val="404040"/>
                <w:lang w:val="ru-RU"/>
              </w:rPr>
              <w:t xml:space="preserve"> телефонной линии.</w:t>
            </w:r>
          </w:p>
        </w:tc>
        <w:tc>
          <w:tcPr>
            <w:tcW w:w="1274" w:type="dxa"/>
          </w:tcPr>
          <w:p w:rsidR="005803B0" w:rsidRPr="005803B0" w:rsidRDefault="005803B0">
            <w:pPr>
              <w:pStyle w:val="TableParagraph"/>
              <w:spacing w:before="141"/>
              <w:rPr>
                <w:lang w:val="ru-RU"/>
              </w:rPr>
            </w:pPr>
            <w:r>
              <w:rPr>
                <w:lang w:val="ru-RU"/>
              </w:rPr>
              <w:t xml:space="preserve">6500 </w:t>
            </w:r>
            <w:proofErr w:type="spellStart"/>
            <w:r>
              <w:rPr>
                <w:lang w:val="ru-RU"/>
              </w:rPr>
              <w:t>руб</w:t>
            </w:r>
            <w:proofErr w:type="spellEnd"/>
          </w:p>
        </w:tc>
      </w:tr>
      <w:tr w:rsidR="00C92B44">
        <w:trPr>
          <w:trHeight w:hRule="exact" w:val="278"/>
        </w:trPr>
        <w:tc>
          <w:tcPr>
            <w:tcW w:w="3192" w:type="dxa"/>
          </w:tcPr>
          <w:p w:rsidR="00C92B44" w:rsidRDefault="005803B0">
            <w:pPr>
              <w:pStyle w:val="TableParagraph"/>
              <w:spacing w:line="265" w:lineRule="exact"/>
            </w:pPr>
            <w:proofErr w:type="spellStart"/>
            <w:r>
              <w:rPr>
                <w:color w:val="404040"/>
              </w:rPr>
              <w:t>Актуализация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базы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данных</w:t>
            </w:r>
            <w:proofErr w:type="spellEnd"/>
          </w:p>
        </w:tc>
        <w:tc>
          <w:tcPr>
            <w:tcW w:w="6558" w:type="dxa"/>
          </w:tcPr>
          <w:p w:rsidR="00C92B44" w:rsidRPr="005803B0" w:rsidRDefault="005803B0">
            <w:pPr>
              <w:pStyle w:val="TableParagraph"/>
              <w:spacing w:line="265" w:lineRule="exact"/>
              <w:ind w:left="100"/>
              <w:rPr>
                <w:lang w:val="ru-RU"/>
              </w:rPr>
            </w:pPr>
            <w:r w:rsidRPr="005803B0">
              <w:rPr>
                <w:color w:val="404040"/>
                <w:lang w:val="ru-RU"/>
              </w:rPr>
              <w:t>Обновление сведений о клиентах</w:t>
            </w:r>
            <w:r>
              <w:rPr>
                <w:color w:val="404040"/>
                <w:lang w:val="ru-RU"/>
              </w:rPr>
              <w:t>.</w:t>
            </w:r>
            <w:r w:rsidRPr="005803B0">
              <w:rPr>
                <w:color w:val="404040"/>
                <w:lang w:val="ru-RU"/>
              </w:rPr>
              <w:t xml:space="preserve"> Сбор информации</w:t>
            </w:r>
          </w:p>
        </w:tc>
        <w:tc>
          <w:tcPr>
            <w:tcW w:w="1274" w:type="dxa"/>
          </w:tcPr>
          <w:p w:rsidR="00C92B44" w:rsidRPr="005803B0" w:rsidRDefault="005803B0" w:rsidP="005803B0">
            <w:pPr>
              <w:pStyle w:val="TableParagraph"/>
              <w:spacing w:line="265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9,9 р/мин</w:t>
            </w:r>
          </w:p>
        </w:tc>
      </w:tr>
      <w:tr w:rsidR="005803B0" w:rsidRPr="005803B0" w:rsidTr="005803B0">
        <w:trPr>
          <w:trHeight w:val="389"/>
        </w:trPr>
        <w:tc>
          <w:tcPr>
            <w:tcW w:w="3192" w:type="dxa"/>
          </w:tcPr>
          <w:p w:rsidR="005803B0" w:rsidRDefault="005803B0">
            <w:pPr>
              <w:pStyle w:val="TableParagraph"/>
              <w:spacing w:before="136"/>
            </w:pPr>
            <w:proofErr w:type="spellStart"/>
            <w:r>
              <w:rPr>
                <w:color w:val="404040"/>
              </w:rPr>
              <w:t>Создание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базы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данных</w:t>
            </w:r>
            <w:proofErr w:type="spellEnd"/>
            <w:r>
              <w:rPr>
                <w:color w:val="404040"/>
                <w:lang w:val="ru-RU"/>
              </w:rPr>
              <w:t xml:space="preserve">                                                   </w:t>
            </w:r>
          </w:p>
        </w:tc>
        <w:tc>
          <w:tcPr>
            <w:tcW w:w="6558" w:type="dxa"/>
          </w:tcPr>
          <w:p w:rsidR="005803B0" w:rsidRPr="00DA4898" w:rsidRDefault="005803B0">
            <w:pPr>
              <w:pStyle w:val="TableParagraph"/>
              <w:spacing w:line="268" w:lineRule="exact"/>
              <w:ind w:left="100"/>
              <w:rPr>
                <w:lang w:val="ru-RU"/>
              </w:rPr>
            </w:pPr>
            <w:r>
              <w:rPr>
                <w:color w:val="404040"/>
                <w:lang w:val="ru-RU"/>
              </w:rPr>
              <w:t xml:space="preserve">                                                                                                                                </w:t>
            </w:r>
            <w:r w:rsidRPr="00DA4898">
              <w:rPr>
                <w:color w:val="404040"/>
                <w:lang w:val="ru-RU"/>
              </w:rPr>
              <w:t>Поиск потенциальных клиентов по утвержденному сценарию</w:t>
            </w:r>
          </w:p>
        </w:tc>
        <w:tc>
          <w:tcPr>
            <w:tcW w:w="1274" w:type="dxa"/>
          </w:tcPr>
          <w:p w:rsidR="005803B0" w:rsidRPr="005803B0" w:rsidRDefault="005803B0">
            <w:pPr>
              <w:pStyle w:val="TableParagraph"/>
              <w:spacing w:line="268" w:lineRule="exact"/>
              <w:rPr>
                <w:lang w:val="ru-RU"/>
              </w:rPr>
            </w:pPr>
            <w:r>
              <w:rPr>
                <w:lang w:val="ru-RU"/>
              </w:rPr>
              <w:t>13 р/мин</w:t>
            </w:r>
          </w:p>
        </w:tc>
      </w:tr>
      <w:tr w:rsidR="00C92B44">
        <w:trPr>
          <w:trHeight w:hRule="exact" w:val="547"/>
        </w:trPr>
        <w:tc>
          <w:tcPr>
            <w:tcW w:w="3192" w:type="dxa"/>
          </w:tcPr>
          <w:p w:rsidR="00C92B44" w:rsidRDefault="0059186F">
            <w:pPr>
              <w:pStyle w:val="TableParagraph"/>
              <w:spacing w:before="131"/>
            </w:pPr>
            <w:proofErr w:type="spellStart"/>
            <w:r>
              <w:rPr>
                <w:color w:val="404040"/>
              </w:rPr>
              <w:lastRenderedPageBreak/>
              <w:t>Предоставление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отчета</w:t>
            </w:r>
            <w:proofErr w:type="spellEnd"/>
          </w:p>
        </w:tc>
        <w:tc>
          <w:tcPr>
            <w:tcW w:w="6558" w:type="dxa"/>
          </w:tcPr>
          <w:p w:rsidR="00C92B44" w:rsidRPr="00DA4898" w:rsidRDefault="0059186F">
            <w:pPr>
              <w:pStyle w:val="TableParagraph"/>
              <w:ind w:left="100" w:right="1355"/>
              <w:rPr>
                <w:lang w:val="ru-RU"/>
              </w:rPr>
            </w:pPr>
            <w:r w:rsidRPr="00DA4898">
              <w:rPr>
                <w:color w:val="404040"/>
                <w:lang w:val="ru-RU"/>
              </w:rPr>
              <w:t>Детализация всех звонков, статистика совершённых и обработанных звонков</w:t>
            </w:r>
          </w:p>
        </w:tc>
        <w:tc>
          <w:tcPr>
            <w:tcW w:w="1274" w:type="dxa"/>
          </w:tcPr>
          <w:p w:rsidR="00C92B44" w:rsidRDefault="0059186F">
            <w:pPr>
              <w:pStyle w:val="TableParagraph"/>
              <w:spacing w:before="131"/>
            </w:pPr>
            <w:r>
              <w:rPr>
                <w:color w:val="404040"/>
              </w:rPr>
              <w:t>бесплатно</w:t>
            </w:r>
          </w:p>
        </w:tc>
      </w:tr>
      <w:tr w:rsidR="00C92B44">
        <w:trPr>
          <w:trHeight w:hRule="exact" w:val="278"/>
        </w:trPr>
        <w:tc>
          <w:tcPr>
            <w:tcW w:w="3192" w:type="dxa"/>
          </w:tcPr>
          <w:p w:rsidR="00C92B44" w:rsidRPr="00DA4898" w:rsidRDefault="0059186F">
            <w:pPr>
              <w:pStyle w:val="TableParagraph"/>
              <w:spacing w:line="265" w:lineRule="exact"/>
              <w:rPr>
                <w:lang w:val="ru-RU"/>
              </w:rPr>
            </w:pPr>
            <w:r w:rsidRPr="00DA4898">
              <w:rPr>
                <w:color w:val="404040"/>
                <w:lang w:val="ru-RU"/>
              </w:rPr>
              <w:t>Звонок клиенту по нашей базе</w:t>
            </w:r>
          </w:p>
        </w:tc>
        <w:tc>
          <w:tcPr>
            <w:tcW w:w="6558" w:type="dxa"/>
          </w:tcPr>
          <w:p w:rsidR="00C92B44" w:rsidRDefault="0059186F">
            <w:pPr>
              <w:pStyle w:val="TableParagraph"/>
              <w:spacing w:line="265" w:lineRule="exact"/>
              <w:ind w:left="100"/>
            </w:pPr>
            <w:proofErr w:type="spellStart"/>
            <w:r>
              <w:rPr>
                <w:color w:val="404040"/>
              </w:rPr>
              <w:t>Предоставление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базы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данных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Исполнителем</w:t>
            </w:r>
            <w:proofErr w:type="spellEnd"/>
          </w:p>
        </w:tc>
        <w:tc>
          <w:tcPr>
            <w:tcW w:w="1274" w:type="dxa"/>
          </w:tcPr>
          <w:p w:rsidR="00C92B44" w:rsidRDefault="0059186F">
            <w:pPr>
              <w:pStyle w:val="TableParagraph"/>
              <w:spacing w:line="265" w:lineRule="exact"/>
            </w:pPr>
            <w:r>
              <w:rPr>
                <w:color w:val="404040"/>
              </w:rPr>
              <w:t>0,10 р/</w:t>
            </w:r>
            <w:proofErr w:type="spellStart"/>
            <w:r>
              <w:rPr>
                <w:color w:val="404040"/>
              </w:rPr>
              <w:t>мин</w:t>
            </w:r>
            <w:proofErr w:type="spellEnd"/>
          </w:p>
        </w:tc>
      </w:tr>
    </w:tbl>
    <w:p w:rsidR="00C92B44" w:rsidRPr="005803B0" w:rsidRDefault="00C92B44">
      <w:pPr>
        <w:pStyle w:val="a3"/>
        <w:rPr>
          <w:sz w:val="20"/>
          <w:lang w:val="ru-RU"/>
        </w:rPr>
      </w:pPr>
    </w:p>
    <w:p w:rsidR="00C92B44" w:rsidRPr="005803B0" w:rsidRDefault="00583382">
      <w:pPr>
        <w:pStyle w:val="a3"/>
        <w:spacing w:before="5"/>
        <w:rPr>
          <w:sz w:val="15"/>
          <w:lang w:val="ru-RU"/>
        </w:rPr>
      </w:pPr>
      <w:r>
        <w:pict>
          <v:group id="_x0000_s1050" style="position:absolute;margin-left:0;margin-top:11.35pt;width:282.05pt;height:30.95pt;z-index:251657216;mso-position-horizontal-relative:page" coordorigin=",228" coordsize="5641,619">
            <v:shape id="_x0000_s1051" style="position:absolute;top:228;width:5641;height:619" coordorigin=",228" coordsize="5641,619" path="m5640,228l,228,,847r4921,l5640,228xe" fillcolor="#00afef" stroked="f">
              <v:path arrowok="t"/>
            </v:shape>
            <v:shape id="_x0000_s1052" type="#_x0000_t202" style="position:absolute;top:228;width:5641;height:619" filled="f" stroked="f">
              <v:textbox inset="0,0,0,0">
                <w:txbxContent>
                  <w:p w:rsidR="00C92B44" w:rsidRDefault="0059186F">
                    <w:pPr>
                      <w:spacing w:before="125"/>
                      <w:ind w:left="424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Поддержка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рекламных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акций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C92B44" w:rsidRPr="00DA4898" w:rsidRDefault="0059186F">
      <w:pPr>
        <w:pStyle w:val="a3"/>
        <w:spacing w:before="68"/>
        <w:ind w:left="1466"/>
        <w:rPr>
          <w:lang w:val="ru-RU"/>
        </w:rPr>
      </w:pPr>
      <w:r w:rsidRPr="00DA4898">
        <w:rPr>
          <w:color w:val="3F3F3F"/>
          <w:lang w:val="ru-RU"/>
        </w:rPr>
        <w:t>Информирование клиентов о проводимых акциях, скидках и прочих мероприятиях</w:t>
      </w:r>
    </w:p>
    <w:p w:rsidR="00C92B44" w:rsidRPr="00DA4898" w:rsidRDefault="00C92B44">
      <w:pPr>
        <w:pStyle w:val="a3"/>
        <w:spacing w:before="10"/>
        <w:rPr>
          <w:sz w:val="20"/>
          <w:lang w:val="ru-RU"/>
        </w:rPr>
      </w:pPr>
    </w:p>
    <w:tbl>
      <w:tblPr>
        <w:tblW w:w="11025" w:type="dxa"/>
        <w:tblInd w:w="312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6559"/>
        <w:gridCol w:w="1274"/>
      </w:tblGrid>
      <w:tr w:rsidR="00C92B44" w:rsidTr="008D6D9F">
        <w:trPr>
          <w:trHeight w:hRule="exact" w:val="266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C92B44" w:rsidRDefault="0059186F">
            <w:pPr>
              <w:pStyle w:val="TableParagraph"/>
              <w:spacing w:line="265" w:lineRule="exact"/>
              <w:ind w:left="107"/>
            </w:pPr>
            <w:r>
              <w:rPr>
                <w:color w:val="FFFFFF"/>
              </w:rPr>
              <w:t>Наименование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C92B44" w:rsidRDefault="00C92B44"/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C92B44" w:rsidRDefault="0059186F">
            <w:pPr>
              <w:pStyle w:val="TableParagraph"/>
              <w:spacing w:line="265" w:lineRule="exact"/>
              <w:ind w:left="108"/>
            </w:pPr>
            <w:r>
              <w:rPr>
                <w:color w:val="FFFFFF"/>
              </w:rPr>
              <w:t>Стоимость</w:t>
            </w:r>
          </w:p>
        </w:tc>
      </w:tr>
      <w:tr w:rsidR="00C92B44" w:rsidTr="008D6D9F">
        <w:trPr>
          <w:trHeight w:hRule="exact" w:val="286"/>
        </w:trPr>
        <w:tc>
          <w:tcPr>
            <w:tcW w:w="3192" w:type="dxa"/>
            <w:vMerge w:val="restart"/>
          </w:tcPr>
          <w:p w:rsidR="00C92B44" w:rsidRDefault="00C92B44">
            <w:pPr>
              <w:pStyle w:val="TableParagraph"/>
              <w:ind w:left="0"/>
            </w:pPr>
          </w:p>
          <w:p w:rsidR="00C92B44" w:rsidRDefault="0059186F">
            <w:pPr>
              <w:pStyle w:val="TableParagraph"/>
              <w:spacing w:before="153"/>
            </w:pPr>
            <w:r>
              <w:rPr>
                <w:color w:val="404040"/>
              </w:rPr>
              <w:t>Подготовка проекта</w:t>
            </w:r>
          </w:p>
        </w:tc>
        <w:tc>
          <w:tcPr>
            <w:tcW w:w="6558" w:type="dxa"/>
          </w:tcPr>
          <w:p w:rsidR="00C92B44" w:rsidRDefault="0059186F">
            <w:pPr>
              <w:pStyle w:val="TableParagraph"/>
              <w:spacing w:before="4"/>
              <w:ind w:left="100"/>
            </w:pPr>
            <w:proofErr w:type="spellStart"/>
            <w:r>
              <w:rPr>
                <w:color w:val="404040"/>
              </w:rPr>
              <w:t>Создание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карточки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клиента</w:t>
            </w:r>
            <w:proofErr w:type="spellEnd"/>
          </w:p>
        </w:tc>
        <w:tc>
          <w:tcPr>
            <w:tcW w:w="1274" w:type="dxa"/>
            <w:vMerge w:val="restart"/>
          </w:tcPr>
          <w:p w:rsidR="00C92B44" w:rsidRDefault="00C92B44">
            <w:pPr>
              <w:pStyle w:val="TableParagraph"/>
              <w:ind w:left="0"/>
            </w:pPr>
          </w:p>
          <w:p w:rsidR="00C92B44" w:rsidRDefault="005803B0">
            <w:pPr>
              <w:pStyle w:val="TableParagraph"/>
              <w:spacing w:before="153"/>
            </w:pPr>
            <w:r>
              <w:rPr>
                <w:color w:val="404040"/>
                <w:lang w:val="ru-RU"/>
              </w:rPr>
              <w:t>6500</w:t>
            </w:r>
            <w:r w:rsidR="0059186F">
              <w:rPr>
                <w:color w:val="404040"/>
              </w:rPr>
              <w:t xml:space="preserve"> р</w:t>
            </w:r>
          </w:p>
        </w:tc>
      </w:tr>
      <w:tr w:rsidR="005803B0" w:rsidTr="008D6D9F">
        <w:trPr>
          <w:trHeight w:hRule="exact" w:val="278"/>
        </w:trPr>
        <w:tc>
          <w:tcPr>
            <w:tcW w:w="3192" w:type="dxa"/>
            <w:vMerge/>
          </w:tcPr>
          <w:p w:rsidR="005803B0" w:rsidRDefault="005803B0"/>
        </w:tc>
        <w:tc>
          <w:tcPr>
            <w:tcW w:w="6558" w:type="dxa"/>
          </w:tcPr>
          <w:p w:rsidR="005803B0" w:rsidRDefault="005803B0">
            <w:pPr>
              <w:pStyle w:val="TableParagraph"/>
              <w:spacing w:line="265" w:lineRule="exact"/>
              <w:ind w:left="100"/>
            </w:pPr>
            <w:r>
              <w:rPr>
                <w:color w:val="404040"/>
              </w:rPr>
              <w:t>Разработка сценария (речевого модуля)</w:t>
            </w:r>
          </w:p>
        </w:tc>
        <w:tc>
          <w:tcPr>
            <w:tcW w:w="1274" w:type="dxa"/>
            <w:vMerge/>
          </w:tcPr>
          <w:p w:rsidR="005803B0" w:rsidRDefault="005803B0"/>
        </w:tc>
      </w:tr>
      <w:tr w:rsidR="005803B0" w:rsidTr="008D6D9F">
        <w:trPr>
          <w:trHeight w:hRule="exact" w:val="278"/>
        </w:trPr>
        <w:tc>
          <w:tcPr>
            <w:tcW w:w="3192" w:type="dxa"/>
            <w:vMerge/>
          </w:tcPr>
          <w:p w:rsidR="005803B0" w:rsidRDefault="005803B0"/>
        </w:tc>
        <w:tc>
          <w:tcPr>
            <w:tcW w:w="6558" w:type="dxa"/>
          </w:tcPr>
          <w:p w:rsidR="005803B0" w:rsidRDefault="005803B0">
            <w:pPr>
              <w:pStyle w:val="TableParagraph"/>
              <w:spacing w:line="265" w:lineRule="exact"/>
              <w:ind w:left="100"/>
            </w:pPr>
            <w:proofErr w:type="spellStart"/>
            <w:r>
              <w:rPr>
                <w:color w:val="404040"/>
              </w:rPr>
              <w:t>Обучение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операторов</w:t>
            </w:r>
            <w:proofErr w:type="spellEnd"/>
          </w:p>
        </w:tc>
        <w:tc>
          <w:tcPr>
            <w:tcW w:w="1274" w:type="dxa"/>
            <w:vMerge/>
          </w:tcPr>
          <w:p w:rsidR="005803B0" w:rsidRDefault="005803B0"/>
        </w:tc>
      </w:tr>
      <w:tr w:rsidR="005803B0" w:rsidRPr="00583382" w:rsidTr="008D6D9F">
        <w:trPr>
          <w:trHeight w:hRule="exact" w:val="278"/>
        </w:trPr>
        <w:tc>
          <w:tcPr>
            <w:tcW w:w="3192" w:type="dxa"/>
            <w:vMerge/>
          </w:tcPr>
          <w:p w:rsidR="005803B0" w:rsidRDefault="005803B0"/>
        </w:tc>
        <w:tc>
          <w:tcPr>
            <w:tcW w:w="6558" w:type="dxa"/>
          </w:tcPr>
          <w:p w:rsidR="005803B0" w:rsidRPr="005803B0" w:rsidRDefault="005803B0">
            <w:pPr>
              <w:pStyle w:val="TableParagraph"/>
              <w:spacing w:line="265" w:lineRule="exact"/>
              <w:ind w:left="100"/>
              <w:rPr>
                <w:lang w:val="ru-RU"/>
              </w:rPr>
            </w:pPr>
            <w:r w:rsidRPr="00DA4898">
              <w:rPr>
                <w:color w:val="404040"/>
                <w:lang w:val="ru-RU"/>
              </w:rPr>
              <w:t>Обзвон потенциальных клиентов, цена за 1 минуту*</w:t>
            </w:r>
          </w:p>
        </w:tc>
        <w:tc>
          <w:tcPr>
            <w:tcW w:w="1274" w:type="dxa"/>
            <w:vMerge/>
          </w:tcPr>
          <w:p w:rsidR="005803B0" w:rsidRPr="005803B0" w:rsidRDefault="005803B0">
            <w:pPr>
              <w:rPr>
                <w:lang w:val="ru-RU"/>
              </w:rPr>
            </w:pPr>
          </w:p>
        </w:tc>
      </w:tr>
      <w:tr w:rsidR="005803B0" w:rsidTr="008D6D9F">
        <w:trPr>
          <w:trHeight w:val="829"/>
        </w:trPr>
        <w:tc>
          <w:tcPr>
            <w:tcW w:w="3192" w:type="dxa"/>
          </w:tcPr>
          <w:p w:rsidR="005803B0" w:rsidRPr="005803B0" w:rsidRDefault="005803B0">
            <w:pPr>
              <w:pStyle w:val="TableParagraph"/>
              <w:ind w:left="0"/>
              <w:rPr>
                <w:lang w:val="ru-RU"/>
              </w:rPr>
            </w:pPr>
          </w:p>
          <w:p w:rsidR="005803B0" w:rsidRPr="005803B0" w:rsidRDefault="005803B0">
            <w:pPr>
              <w:pStyle w:val="TableParagraph"/>
              <w:spacing w:before="136"/>
              <w:rPr>
                <w:lang w:val="ru-RU"/>
              </w:rPr>
            </w:pPr>
            <w:r>
              <w:rPr>
                <w:color w:val="404040"/>
                <w:lang w:val="ru-RU"/>
              </w:rPr>
              <w:t>Абонентская плата за выделенную линию</w:t>
            </w:r>
          </w:p>
        </w:tc>
        <w:tc>
          <w:tcPr>
            <w:tcW w:w="6558" w:type="dxa"/>
          </w:tcPr>
          <w:p w:rsidR="005803B0" w:rsidRPr="00DA4898" w:rsidRDefault="005803B0">
            <w:pPr>
              <w:pStyle w:val="TableParagraph"/>
              <w:spacing w:before="9"/>
              <w:ind w:left="0"/>
              <w:rPr>
                <w:sz w:val="21"/>
                <w:lang w:val="ru-RU"/>
              </w:rPr>
            </w:pPr>
          </w:p>
          <w:p w:rsidR="005803B0" w:rsidRPr="00DA4898" w:rsidRDefault="008D6D9F">
            <w:pPr>
              <w:pStyle w:val="TableParagraph"/>
              <w:spacing w:line="265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>Линия и номер на которые происходят переадресации с номеров заказчика.</w:t>
            </w:r>
          </w:p>
        </w:tc>
        <w:tc>
          <w:tcPr>
            <w:tcW w:w="1274" w:type="dxa"/>
          </w:tcPr>
          <w:p w:rsidR="005803B0" w:rsidRPr="008D6D9F" w:rsidRDefault="008D6D9F">
            <w:pPr>
              <w:pStyle w:val="TableParagraph"/>
              <w:spacing w:line="265" w:lineRule="exact"/>
              <w:rPr>
                <w:lang w:val="ru-RU"/>
              </w:rPr>
            </w:pPr>
            <w:r>
              <w:rPr>
                <w:lang w:val="ru-RU"/>
              </w:rPr>
              <w:t xml:space="preserve">                       6500 р</w:t>
            </w:r>
          </w:p>
        </w:tc>
      </w:tr>
      <w:tr w:rsidR="005803B0" w:rsidTr="008D6D9F">
        <w:trPr>
          <w:trHeight w:hRule="exact" w:val="547"/>
        </w:trPr>
        <w:tc>
          <w:tcPr>
            <w:tcW w:w="3192" w:type="dxa"/>
          </w:tcPr>
          <w:p w:rsidR="005803B0" w:rsidRDefault="005803B0">
            <w:pPr>
              <w:pStyle w:val="TableParagraph"/>
              <w:spacing w:before="131"/>
            </w:pPr>
            <w:proofErr w:type="spellStart"/>
            <w:r>
              <w:rPr>
                <w:color w:val="404040"/>
              </w:rPr>
              <w:t>Предоставление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отчета</w:t>
            </w:r>
            <w:proofErr w:type="spellEnd"/>
          </w:p>
        </w:tc>
        <w:tc>
          <w:tcPr>
            <w:tcW w:w="6558" w:type="dxa"/>
          </w:tcPr>
          <w:p w:rsidR="005803B0" w:rsidRPr="00DA4898" w:rsidRDefault="005803B0">
            <w:pPr>
              <w:pStyle w:val="TableParagraph"/>
              <w:ind w:left="100" w:right="1355"/>
              <w:rPr>
                <w:lang w:val="ru-RU"/>
              </w:rPr>
            </w:pPr>
            <w:proofErr w:type="spellStart"/>
            <w:r>
              <w:rPr>
                <w:color w:val="404040"/>
              </w:rPr>
              <w:t>Предоставление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базы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данных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Исполнителем</w:t>
            </w:r>
            <w:proofErr w:type="spellEnd"/>
          </w:p>
        </w:tc>
        <w:tc>
          <w:tcPr>
            <w:tcW w:w="1274" w:type="dxa"/>
          </w:tcPr>
          <w:p w:rsidR="005803B0" w:rsidRDefault="005803B0">
            <w:pPr>
              <w:pStyle w:val="TableParagraph"/>
              <w:spacing w:before="131"/>
            </w:pPr>
            <w:r>
              <w:rPr>
                <w:color w:val="404040"/>
              </w:rPr>
              <w:t>бесплатно</w:t>
            </w:r>
          </w:p>
        </w:tc>
      </w:tr>
      <w:tr w:rsidR="005803B0" w:rsidTr="008D6D9F">
        <w:trPr>
          <w:trHeight w:hRule="exact" w:val="615"/>
        </w:trPr>
        <w:tc>
          <w:tcPr>
            <w:tcW w:w="3192" w:type="dxa"/>
          </w:tcPr>
          <w:p w:rsidR="005803B0" w:rsidRPr="00DA4898" w:rsidRDefault="008D6D9F">
            <w:pPr>
              <w:pStyle w:val="TableParagraph"/>
              <w:spacing w:line="265" w:lineRule="exact"/>
              <w:rPr>
                <w:lang w:val="ru-RU"/>
              </w:rPr>
            </w:pPr>
            <w:r>
              <w:rPr>
                <w:lang w:val="ru-RU"/>
              </w:rPr>
              <w:t xml:space="preserve">  Стоимость минуты разговора   оператора</w:t>
            </w:r>
          </w:p>
        </w:tc>
        <w:tc>
          <w:tcPr>
            <w:tcW w:w="6558" w:type="dxa"/>
          </w:tcPr>
          <w:p w:rsidR="005803B0" w:rsidRPr="005803B0" w:rsidRDefault="005803B0">
            <w:pPr>
              <w:pStyle w:val="TableParagraph"/>
              <w:spacing w:line="265" w:lineRule="exact"/>
              <w:ind w:left="100"/>
              <w:rPr>
                <w:lang w:val="ru-RU"/>
              </w:rPr>
            </w:pPr>
          </w:p>
        </w:tc>
        <w:tc>
          <w:tcPr>
            <w:tcW w:w="1274" w:type="dxa"/>
          </w:tcPr>
          <w:p w:rsidR="005803B0" w:rsidRDefault="008D6D9F">
            <w:pPr>
              <w:pStyle w:val="TableParagraph"/>
              <w:spacing w:line="265" w:lineRule="exact"/>
            </w:pPr>
            <w:r>
              <w:rPr>
                <w:color w:val="404040"/>
                <w:lang w:val="ru-RU"/>
              </w:rPr>
              <w:t>0,65</w:t>
            </w:r>
            <w:r w:rsidR="005803B0">
              <w:rPr>
                <w:color w:val="404040"/>
              </w:rPr>
              <w:t xml:space="preserve"> р/</w:t>
            </w:r>
            <w:proofErr w:type="spellStart"/>
            <w:r w:rsidR="005803B0">
              <w:rPr>
                <w:color w:val="404040"/>
              </w:rPr>
              <w:t>мин</w:t>
            </w:r>
            <w:proofErr w:type="spellEnd"/>
          </w:p>
        </w:tc>
      </w:tr>
    </w:tbl>
    <w:tbl>
      <w:tblPr>
        <w:tblpPr w:leftFromText="180" w:rightFromText="180" w:vertAnchor="text" w:horzAnchor="margin" w:tblpXSpec="center" w:tblpY="2534"/>
        <w:tblW w:w="11025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3"/>
        <w:gridCol w:w="6532"/>
        <w:gridCol w:w="1310"/>
      </w:tblGrid>
      <w:tr w:rsidR="008D6D9F" w:rsidTr="008D6D9F">
        <w:trPr>
          <w:trHeight w:hRule="exact" w:val="269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8D6D9F" w:rsidRDefault="008D6D9F" w:rsidP="008D6D9F">
            <w:pPr>
              <w:pStyle w:val="TableParagraph"/>
              <w:spacing w:line="265" w:lineRule="exact"/>
              <w:ind w:left="107"/>
            </w:pPr>
            <w:proofErr w:type="spellStart"/>
            <w:r>
              <w:rPr>
                <w:color w:val="FFFFFF"/>
              </w:rPr>
              <w:t>Наименование</w:t>
            </w:r>
            <w:proofErr w:type="spellEnd"/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8D6D9F" w:rsidRDefault="008D6D9F" w:rsidP="008D6D9F"/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:rsidR="008D6D9F" w:rsidRDefault="008D6D9F" w:rsidP="008D6D9F">
            <w:pPr>
              <w:pStyle w:val="TableParagraph"/>
              <w:spacing w:line="265" w:lineRule="exact"/>
              <w:ind w:left="105"/>
            </w:pPr>
            <w:r>
              <w:rPr>
                <w:color w:val="FFFFFF"/>
              </w:rPr>
              <w:t>Стоимость</w:t>
            </w:r>
          </w:p>
        </w:tc>
      </w:tr>
      <w:tr w:rsidR="008D6D9F" w:rsidTr="008D6D9F">
        <w:trPr>
          <w:trHeight w:hRule="exact" w:val="283"/>
        </w:trPr>
        <w:tc>
          <w:tcPr>
            <w:tcW w:w="3183" w:type="dxa"/>
          </w:tcPr>
          <w:p w:rsidR="008D6D9F" w:rsidRPr="00DA4898" w:rsidRDefault="008D6D9F" w:rsidP="008D6D9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532" w:type="dxa"/>
          </w:tcPr>
          <w:p w:rsidR="008D6D9F" w:rsidRDefault="008D6D9F" w:rsidP="008D6D9F">
            <w:pPr>
              <w:pStyle w:val="TableParagraph"/>
              <w:spacing w:before="1"/>
              <w:rPr>
                <w:color w:val="404040"/>
              </w:rPr>
            </w:pPr>
          </w:p>
        </w:tc>
        <w:tc>
          <w:tcPr>
            <w:tcW w:w="1310" w:type="dxa"/>
          </w:tcPr>
          <w:p w:rsidR="008D6D9F" w:rsidRDefault="008D6D9F" w:rsidP="008D6D9F">
            <w:pPr>
              <w:pStyle w:val="TableParagraph"/>
              <w:ind w:left="0"/>
            </w:pPr>
          </w:p>
        </w:tc>
      </w:tr>
      <w:tr w:rsidR="008D6D9F" w:rsidTr="008D6D9F">
        <w:trPr>
          <w:trHeight w:hRule="exact" w:val="283"/>
        </w:trPr>
        <w:tc>
          <w:tcPr>
            <w:tcW w:w="3183" w:type="dxa"/>
          </w:tcPr>
          <w:p w:rsidR="008D6D9F" w:rsidRPr="00DA4898" w:rsidRDefault="008D6D9F" w:rsidP="008D6D9F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Подготовка проекта.</w:t>
            </w:r>
          </w:p>
        </w:tc>
        <w:tc>
          <w:tcPr>
            <w:tcW w:w="6532" w:type="dxa"/>
          </w:tcPr>
          <w:p w:rsidR="008D6D9F" w:rsidRPr="00187CD9" w:rsidRDefault="00187CD9" w:rsidP="008D6D9F">
            <w:pPr>
              <w:pStyle w:val="TableParagraph"/>
              <w:spacing w:before="1"/>
              <w:rPr>
                <w:color w:val="404040"/>
                <w:lang w:val="ru-RU"/>
              </w:rPr>
            </w:pPr>
            <w:r>
              <w:rPr>
                <w:color w:val="404040"/>
                <w:lang w:val="ru-RU"/>
              </w:rPr>
              <w:t>Выделенная линия, обучение операторов, скрипты.</w:t>
            </w:r>
          </w:p>
        </w:tc>
        <w:tc>
          <w:tcPr>
            <w:tcW w:w="1310" w:type="dxa"/>
          </w:tcPr>
          <w:p w:rsidR="008D6D9F" w:rsidRPr="008D6D9F" w:rsidRDefault="008D6D9F" w:rsidP="008D6D9F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6500 </w:t>
            </w:r>
            <w:proofErr w:type="spellStart"/>
            <w:r>
              <w:rPr>
                <w:lang w:val="ru-RU"/>
              </w:rPr>
              <w:t>руб</w:t>
            </w:r>
            <w:proofErr w:type="spellEnd"/>
          </w:p>
        </w:tc>
      </w:tr>
      <w:tr w:rsidR="008D6D9F" w:rsidTr="008D6D9F">
        <w:trPr>
          <w:trHeight w:hRule="exact" w:val="283"/>
        </w:trPr>
        <w:tc>
          <w:tcPr>
            <w:tcW w:w="3183" w:type="dxa"/>
            <w:vMerge w:val="restart"/>
          </w:tcPr>
          <w:p w:rsidR="008D6D9F" w:rsidRPr="00DA4898" w:rsidRDefault="008D6D9F" w:rsidP="008D6D9F">
            <w:pPr>
              <w:pStyle w:val="TableParagraph"/>
              <w:ind w:left="0"/>
              <w:rPr>
                <w:lang w:val="ru-RU"/>
              </w:rPr>
            </w:pPr>
          </w:p>
          <w:p w:rsidR="008D6D9F" w:rsidRPr="00DA4898" w:rsidRDefault="008D6D9F" w:rsidP="008D6D9F">
            <w:pPr>
              <w:pStyle w:val="TableParagraph"/>
              <w:spacing w:before="155"/>
              <w:rPr>
                <w:lang w:val="ru-RU"/>
              </w:rPr>
            </w:pPr>
            <w:r w:rsidRPr="00DA4898">
              <w:rPr>
                <w:color w:val="404040"/>
                <w:lang w:val="ru-RU"/>
              </w:rPr>
              <w:t xml:space="preserve">Создание </w:t>
            </w:r>
            <w:r>
              <w:rPr>
                <w:color w:val="404040"/>
              </w:rPr>
              <w:t>call</w:t>
            </w:r>
            <w:r w:rsidRPr="00DA4898">
              <w:rPr>
                <w:color w:val="404040"/>
                <w:lang w:val="ru-RU"/>
              </w:rPr>
              <w:t>-центра под</w:t>
            </w:r>
          </w:p>
          <w:p w:rsidR="008D6D9F" w:rsidRPr="00DA4898" w:rsidRDefault="008D6D9F" w:rsidP="008D6D9F">
            <w:pPr>
              <w:pStyle w:val="TableParagraph"/>
              <w:rPr>
                <w:lang w:val="ru-RU"/>
              </w:rPr>
            </w:pPr>
            <w:r w:rsidRPr="00DA4898">
              <w:rPr>
                <w:color w:val="404040"/>
                <w:lang w:val="ru-RU"/>
              </w:rPr>
              <w:t>«ключ»</w:t>
            </w:r>
          </w:p>
        </w:tc>
        <w:tc>
          <w:tcPr>
            <w:tcW w:w="6532" w:type="dxa"/>
          </w:tcPr>
          <w:p w:rsidR="008D6D9F" w:rsidRDefault="008D6D9F" w:rsidP="008D6D9F">
            <w:pPr>
              <w:pStyle w:val="TableParagraph"/>
              <w:spacing w:before="1"/>
            </w:pPr>
            <w:proofErr w:type="spellStart"/>
            <w:r>
              <w:rPr>
                <w:color w:val="404040"/>
              </w:rPr>
              <w:t>Предоставление</w:t>
            </w:r>
            <w:proofErr w:type="spellEnd"/>
            <w:r>
              <w:rPr>
                <w:color w:val="404040"/>
              </w:rPr>
              <w:t xml:space="preserve"> </w:t>
            </w:r>
            <w:proofErr w:type="spellStart"/>
            <w:r>
              <w:rPr>
                <w:color w:val="404040"/>
              </w:rPr>
              <w:t>оборудования</w:t>
            </w:r>
            <w:proofErr w:type="spellEnd"/>
          </w:p>
        </w:tc>
        <w:tc>
          <w:tcPr>
            <w:tcW w:w="1310" w:type="dxa"/>
            <w:vMerge w:val="restart"/>
          </w:tcPr>
          <w:p w:rsidR="008D6D9F" w:rsidRDefault="008D6D9F" w:rsidP="008D6D9F">
            <w:pPr>
              <w:pStyle w:val="TableParagraph"/>
              <w:ind w:left="0"/>
            </w:pPr>
          </w:p>
          <w:p w:rsidR="008D6D9F" w:rsidRDefault="008D6D9F" w:rsidP="008D6D9F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8D6D9F" w:rsidRPr="008D6D9F" w:rsidRDefault="008D6D9F" w:rsidP="008D6D9F">
            <w:pPr>
              <w:pStyle w:val="TableParagraph"/>
              <w:ind w:left="100"/>
              <w:rPr>
                <w:lang w:val="ru-RU"/>
              </w:rPr>
            </w:pPr>
            <w:r>
              <w:rPr>
                <w:lang w:val="ru-RU"/>
              </w:rPr>
              <w:t>10-14 % от заказов</w:t>
            </w:r>
          </w:p>
        </w:tc>
      </w:tr>
      <w:tr w:rsidR="008D6D9F" w:rsidRPr="00EE4B06" w:rsidTr="008D6D9F">
        <w:trPr>
          <w:trHeight w:hRule="exact" w:val="278"/>
        </w:trPr>
        <w:tc>
          <w:tcPr>
            <w:tcW w:w="3183" w:type="dxa"/>
            <w:vMerge/>
          </w:tcPr>
          <w:p w:rsidR="008D6D9F" w:rsidRDefault="008D6D9F" w:rsidP="008D6D9F"/>
        </w:tc>
        <w:tc>
          <w:tcPr>
            <w:tcW w:w="6532" w:type="dxa"/>
          </w:tcPr>
          <w:p w:rsidR="008D6D9F" w:rsidRPr="00DA4898" w:rsidRDefault="00187CD9" w:rsidP="008D6D9F">
            <w:pPr>
              <w:pStyle w:val="TableParagraph"/>
              <w:spacing w:line="265" w:lineRule="exact"/>
              <w:rPr>
                <w:lang w:val="ru-RU"/>
              </w:rPr>
            </w:pPr>
            <w:r>
              <w:rPr>
                <w:lang w:val="ru-RU"/>
              </w:rPr>
              <w:t>Приём заказов</w:t>
            </w:r>
          </w:p>
        </w:tc>
        <w:tc>
          <w:tcPr>
            <w:tcW w:w="1310" w:type="dxa"/>
            <w:vMerge/>
          </w:tcPr>
          <w:p w:rsidR="008D6D9F" w:rsidRPr="00DA4898" w:rsidRDefault="008D6D9F" w:rsidP="008D6D9F">
            <w:pPr>
              <w:rPr>
                <w:lang w:val="ru-RU"/>
              </w:rPr>
            </w:pPr>
          </w:p>
        </w:tc>
      </w:tr>
      <w:tr w:rsidR="008D6D9F" w:rsidTr="008D6D9F">
        <w:trPr>
          <w:trHeight w:hRule="exact" w:val="278"/>
        </w:trPr>
        <w:tc>
          <w:tcPr>
            <w:tcW w:w="3183" w:type="dxa"/>
            <w:vMerge/>
          </w:tcPr>
          <w:p w:rsidR="008D6D9F" w:rsidRPr="00DA4898" w:rsidRDefault="008D6D9F" w:rsidP="008D6D9F">
            <w:pPr>
              <w:rPr>
                <w:lang w:val="ru-RU"/>
              </w:rPr>
            </w:pPr>
          </w:p>
        </w:tc>
        <w:tc>
          <w:tcPr>
            <w:tcW w:w="6532" w:type="dxa"/>
          </w:tcPr>
          <w:p w:rsidR="008D6D9F" w:rsidRDefault="00187CD9" w:rsidP="008D6D9F">
            <w:pPr>
              <w:pStyle w:val="TableParagraph"/>
              <w:spacing w:line="265" w:lineRule="exact"/>
            </w:pPr>
            <w:r>
              <w:rPr>
                <w:color w:val="404040"/>
                <w:lang w:val="ru-RU"/>
              </w:rPr>
              <w:t>О</w:t>
            </w:r>
            <w:proofErr w:type="spellStart"/>
            <w:r w:rsidR="008D6D9F">
              <w:rPr>
                <w:color w:val="404040"/>
              </w:rPr>
              <w:t>бработк</w:t>
            </w:r>
            <w:proofErr w:type="spellEnd"/>
            <w:r>
              <w:rPr>
                <w:color w:val="404040"/>
                <w:lang w:val="ru-RU"/>
              </w:rPr>
              <w:t>а</w:t>
            </w:r>
            <w:r w:rsidR="008D6D9F">
              <w:rPr>
                <w:color w:val="404040"/>
              </w:rPr>
              <w:t xml:space="preserve"> </w:t>
            </w:r>
            <w:proofErr w:type="spellStart"/>
            <w:r w:rsidR="008D6D9F">
              <w:rPr>
                <w:color w:val="404040"/>
              </w:rPr>
              <w:t>вызовов</w:t>
            </w:r>
            <w:proofErr w:type="spellEnd"/>
          </w:p>
        </w:tc>
        <w:tc>
          <w:tcPr>
            <w:tcW w:w="1310" w:type="dxa"/>
            <w:vMerge/>
          </w:tcPr>
          <w:p w:rsidR="008D6D9F" w:rsidRDefault="008D6D9F" w:rsidP="008D6D9F"/>
        </w:tc>
      </w:tr>
      <w:tr w:rsidR="008D6D9F" w:rsidTr="008D6D9F">
        <w:trPr>
          <w:trHeight w:hRule="exact" w:val="278"/>
        </w:trPr>
        <w:tc>
          <w:tcPr>
            <w:tcW w:w="3183" w:type="dxa"/>
            <w:vMerge/>
          </w:tcPr>
          <w:p w:rsidR="008D6D9F" w:rsidRDefault="008D6D9F" w:rsidP="008D6D9F"/>
        </w:tc>
        <w:tc>
          <w:tcPr>
            <w:tcW w:w="6532" w:type="dxa"/>
          </w:tcPr>
          <w:p w:rsidR="008D6D9F" w:rsidRPr="00187CD9" w:rsidRDefault="00187CD9" w:rsidP="00187CD9">
            <w:pPr>
              <w:pStyle w:val="TableParagraph"/>
              <w:spacing w:line="265" w:lineRule="exact"/>
              <w:ind w:left="0"/>
              <w:rPr>
                <w:lang w:val="ru-RU"/>
              </w:rPr>
            </w:pPr>
            <w:r>
              <w:rPr>
                <w:color w:val="404040"/>
                <w:lang w:val="ru-RU"/>
              </w:rPr>
              <w:t xml:space="preserve">   Работа с клиентом</w:t>
            </w:r>
          </w:p>
        </w:tc>
        <w:tc>
          <w:tcPr>
            <w:tcW w:w="1310" w:type="dxa"/>
            <w:vMerge/>
          </w:tcPr>
          <w:p w:rsidR="008D6D9F" w:rsidRDefault="008D6D9F" w:rsidP="008D6D9F"/>
        </w:tc>
      </w:tr>
      <w:tr w:rsidR="008D6D9F" w:rsidTr="008D6D9F">
        <w:trPr>
          <w:trHeight w:hRule="exact" w:val="278"/>
        </w:trPr>
        <w:tc>
          <w:tcPr>
            <w:tcW w:w="3183" w:type="dxa"/>
            <w:vMerge/>
          </w:tcPr>
          <w:p w:rsidR="008D6D9F" w:rsidRDefault="008D6D9F" w:rsidP="008D6D9F"/>
        </w:tc>
        <w:tc>
          <w:tcPr>
            <w:tcW w:w="6532" w:type="dxa"/>
          </w:tcPr>
          <w:p w:rsidR="008D6D9F" w:rsidRDefault="008D6D9F" w:rsidP="008D6D9F">
            <w:pPr>
              <w:pStyle w:val="TableParagraph"/>
              <w:spacing w:line="265" w:lineRule="exact"/>
            </w:pPr>
            <w:proofErr w:type="spellStart"/>
            <w:r>
              <w:rPr>
                <w:color w:val="404040"/>
              </w:rPr>
              <w:t>Сопровождение</w:t>
            </w:r>
            <w:proofErr w:type="spellEnd"/>
            <w:r>
              <w:rPr>
                <w:color w:val="404040"/>
              </w:rPr>
              <w:t xml:space="preserve"> и </w:t>
            </w:r>
            <w:proofErr w:type="spellStart"/>
            <w:r>
              <w:rPr>
                <w:color w:val="404040"/>
              </w:rPr>
              <w:t>тех</w:t>
            </w:r>
            <w:proofErr w:type="spellEnd"/>
            <w:r>
              <w:rPr>
                <w:color w:val="404040"/>
              </w:rPr>
              <w:t xml:space="preserve">. </w:t>
            </w:r>
            <w:proofErr w:type="spellStart"/>
            <w:r>
              <w:rPr>
                <w:color w:val="404040"/>
              </w:rPr>
              <w:t>поддержка</w:t>
            </w:r>
            <w:proofErr w:type="spellEnd"/>
          </w:p>
        </w:tc>
        <w:tc>
          <w:tcPr>
            <w:tcW w:w="1310" w:type="dxa"/>
            <w:vMerge/>
          </w:tcPr>
          <w:p w:rsidR="008D6D9F" w:rsidRDefault="008D6D9F" w:rsidP="008D6D9F"/>
        </w:tc>
      </w:tr>
    </w:tbl>
    <w:p w:rsidR="00C92B44" w:rsidRPr="00583382" w:rsidRDefault="00583382" w:rsidP="00583382">
      <w:pPr>
        <w:spacing w:line="265" w:lineRule="exact"/>
        <w:rPr>
          <w:sz w:val="24"/>
          <w:lang w:val="ru-RU"/>
        </w:rPr>
      </w:pPr>
      <w:r>
        <w:rPr>
          <w:sz w:val="24"/>
        </w:rPr>
        <w:pict>
          <v:group id="_x0000_s1059" style="position:absolute;margin-left:1.5pt;margin-top:67.3pt;width:320.6pt;height:30.95pt;z-index:251659264;mso-position-horizontal-relative:page;mso-position-vertical-relative:text" coordorigin="1,190" coordsize="6412,619">
            <v:shape id="_x0000_s1060" style="position:absolute;left:1;top:190;width:6412;height:619" coordorigin="1,190" coordsize="6412,619" path="m6413,190l1,190r,619l5595,809,6413,190xe" fillcolor="#00afef" stroked="f">
              <v:path arrowok="t"/>
            </v:shape>
            <v:shape id="_x0000_s1061" type="#_x0000_t202" style="position:absolute;left:1;top:190;width:6412;height:619" filled="f" stroked="f">
              <v:textbox inset="0,0,0,0">
                <w:txbxContent>
                  <w:p w:rsidR="00C92B44" w:rsidRPr="008D6D9F" w:rsidRDefault="008D6D9F">
                    <w:pPr>
                      <w:spacing w:before="105"/>
                      <w:ind w:left="423"/>
                      <w:rPr>
                        <w:b/>
                        <w:sz w:val="28"/>
                        <w:lang w:val="ru-RU"/>
                      </w:rPr>
                    </w:pPr>
                    <w:r>
                      <w:rPr>
                        <w:b/>
                        <w:sz w:val="28"/>
                        <w:lang w:val="ru-RU"/>
                      </w:rPr>
                      <w:t>Интернет магазин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3F3F3F"/>
          <w:lang w:val="ru-RU"/>
        </w:rPr>
        <w:t xml:space="preserve"> </w:t>
      </w:r>
      <w:bookmarkStart w:id="1" w:name="_GoBack"/>
      <w:bookmarkEnd w:id="1"/>
    </w:p>
    <w:sectPr w:rsidR="00C92B44" w:rsidRPr="00583382">
      <w:pgSz w:w="11910" w:h="16840"/>
      <w:pgMar w:top="1580" w:right="4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numFmt w:val="bullet"/>
      <w:lvlText w:val=""/>
      <w:lvlJc w:val="left"/>
      <w:pPr>
        <w:ind w:left="993" w:hanging="569"/>
      </w:pPr>
      <w:rPr>
        <w:rFonts w:hint="default"/>
        <w:w w:val="100"/>
      </w:rPr>
    </w:lvl>
    <w:lvl w:ilvl="1">
      <w:numFmt w:val="bullet"/>
      <w:lvlText w:val="•"/>
      <w:lvlJc w:val="left"/>
      <w:pPr>
        <w:ind w:left="2062" w:hanging="569"/>
      </w:pPr>
      <w:rPr>
        <w:rFonts w:hint="default"/>
      </w:rPr>
    </w:lvl>
    <w:lvl w:ilvl="2">
      <w:numFmt w:val="bullet"/>
      <w:lvlText w:val="•"/>
      <w:lvlJc w:val="left"/>
      <w:pPr>
        <w:ind w:left="3125" w:hanging="569"/>
      </w:pPr>
      <w:rPr>
        <w:rFonts w:hint="default"/>
      </w:rPr>
    </w:lvl>
    <w:lvl w:ilvl="3">
      <w:numFmt w:val="bullet"/>
      <w:lvlText w:val="•"/>
      <w:lvlJc w:val="left"/>
      <w:pPr>
        <w:ind w:left="4187" w:hanging="569"/>
      </w:pPr>
      <w:rPr>
        <w:rFonts w:hint="default"/>
      </w:rPr>
    </w:lvl>
    <w:lvl w:ilvl="4">
      <w:numFmt w:val="bullet"/>
      <w:lvlText w:val="•"/>
      <w:lvlJc w:val="left"/>
      <w:pPr>
        <w:ind w:left="5250" w:hanging="569"/>
      </w:pPr>
      <w:rPr>
        <w:rFonts w:hint="default"/>
      </w:rPr>
    </w:lvl>
    <w:lvl w:ilvl="5">
      <w:numFmt w:val="bullet"/>
      <w:lvlText w:val="•"/>
      <w:lvlJc w:val="left"/>
      <w:pPr>
        <w:ind w:left="6313" w:hanging="569"/>
      </w:pPr>
      <w:rPr>
        <w:rFonts w:hint="default"/>
      </w:rPr>
    </w:lvl>
    <w:lvl w:ilvl="6">
      <w:numFmt w:val="bullet"/>
      <w:lvlText w:val="•"/>
      <w:lvlJc w:val="left"/>
      <w:pPr>
        <w:ind w:left="7375" w:hanging="569"/>
      </w:pPr>
      <w:rPr>
        <w:rFonts w:hint="default"/>
      </w:rPr>
    </w:lvl>
    <w:lvl w:ilvl="7">
      <w:numFmt w:val="bullet"/>
      <w:lvlText w:val="•"/>
      <w:lvlJc w:val="left"/>
      <w:pPr>
        <w:ind w:left="8438" w:hanging="569"/>
      </w:pPr>
      <w:rPr>
        <w:rFonts w:hint="default"/>
      </w:rPr>
    </w:lvl>
    <w:lvl w:ilvl="8">
      <w:numFmt w:val="bullet"/>
      <w:lvlText w:val="•"/>
      <w:lvlJc w:val="left"/>
      <w:pPr>
        <w:ind w:left="9501" w:hanging="5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92B44"/>
    <w:rsid w:val="00073DAD"/>
    <w:rsid w:val="000878FD"/>
    <w:rsid w:val="00104D12"/>
    <w:rsid w:val="00176C31"/>
    <w:rsid w:val="00187CD9"/>
    <w:rsid w:val="002B2B78"/>
    <w:rsid w:val="002B3AE9"/>
    <w:rsid w:val="002E32C1"/>
    <w:rsid w:val="002E59F8"/>
    <w:rsid w:val="002F0D89"/>
    <w:rsid w:val="003879C1"/>
    <w:rsid w:val="003C3640"/>
    <w:rsid w:val="003F12E9"/>
    <w:rsid w:val="004404E4"/>
    <w:rsid w:val="004B0CB7"/>
    <w:rsid w:val="0050491C"/>
    <w:rsid w:val="00512B71"/>
    <w:rsid w:val="0057662A"/>
    <w:rsid w:val="005803B0"/>
    <w:rsid w:val="00583382"/>
    <w:rsid w:val="0059186F"/>
    <w:rsid w:val="00652B1E"/>
    <w:rsid w:val="007B1EC5"/>
    <w:rsid w:val="00836ED2"/>
    <w:rsid w:val="00837289"/>
    <w:rsid w:val="00894140"/>
    <w:rsid w:val="008D6D9F"/>
    <w:rsid w:val="0091766A"/>
    <w:rsid w:val="00960C03"/>
    <w:rsid w:val="0098458F"/>
    <w:rsid w:val="00A40F2D"/>
    <w:rsid w:val="00A42A85"/>
    <w:rsid w:val="00A97ACF"/>
    <w:rsid w:val="00B04D92"/>
    <w:rsid w:val="00C92B44"/>
    <w:rsid w:val="00C950E5"/>
    <w:rsid w:val="00CF7EA9"/>
    <w:rsid w:val="00D14F00"/>
    <w:rsid w:val="00D21EE8"/>
    <w:rsid w:val="00DA4898"/>
    <w:rsid w:val="00DB451E"/>
    <w:rsid w:val="00E30C50"/>
    <w:rsid w:val="00EA7F04"/>
    <w:rsid w:val="00EE4B06"/>
    <w:rsid w:val="00F9710C"/>
    <w:rsid w:val="01FD5004"/>
    <w:rsid w:val="26D8128E"/>
    <w:rsid w:val="3BAC5B19"/>
    <w:rsid w:val="4016572D"/>
    <w:rsid w:val="554F1779"/>
    <w:rsid w:val="7F60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 fillcolor="white">
      <v:fill color="white"/>
    </o:shapedefaults>
    <o:shapelayout v:ext="edit">
      <o:idmap v:ext="edit" data="1"/>
    </o:shapelayout>
  </w:shapeDefaults>
  <w:decimalSymbol w:val=","/>
  <w:listSeparator w:val=";"/>
  <w15:docId w15:val="{90869967-F926-4B41-BDB3-96EBCFA3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39"/>
      <w:ind w:left="993" w:hanging="569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0"/>
    <customShpInfo spid="_x0000_s1031"/>
    <customShpInfo spid="_x0000_s1029"/>
    <customShpInfo spid="_x0000_s1036"/>
    <customShpInfo spid="_x0000_s1037"/>
    <customShpInfo spid="_x0000_s1035"/>
    <customShpInfo spid="_x0000_s1039"/>
    <customShpInfo spid="_x0000_s1040"/>
    <customShpInfo spid="_x0000_s1038"/>
    <customShpInfo spid="_x0000_s1042"/>
    <customShpInfo spid="_x0000_s1043"/>
    <customShpInfo spid="_x0000_s1041"/>
    <customShpInfo spid="_x0000_s1045"/>
    <customShpInfo spid="_x0000_s1046"/>
    <customShpInfo spid="_x0000_s1044"/>
    <customShpInfo spid="_x0000_s1048"/>
    <customShpInfo spid="_x0000_s1049"/>
    <customShpInfo spid="_x0000_s1047"/>
    <customShpInfo spid="_x0000_s1051"/>
    <customShpInfo spid="_x0000_s1052"/>
    <customShpInfo spid="_x0000_s1050"/>
    <customShpInfo spid="_x0000_s1054"/>
    <customShpInfo spid="_x0000_s1055"/>
    <customShpInfo spid="_x0000_s1053"/>
    <customShpInfo spid="_x0000_s1057"/>
    <customShpInfo spid="_x0000_s1058"/>
    <customShpInfo spid="_x0000_s1056"/>
    <customShpInfo spid="_x0000_s1060"/>
    <customShpInfo spid="_x0000_s1061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Rust</cp:lastModifiedBy>
  <cp:revision>8</cp:revision>
  <dcterms:created xsi:type="dcterms:W3CDTF">2018-04-25T10:38:00Z</dcterms:created>
  <dcterms:modified xsi:type="dcterms:W3CDTF">2018-06-25T04:42:00Z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2018-04-25T00:00:00Z</vt:filetime>
  </property>
  <property fmtid="{D5CDD505-2E9C-101B-9397-08002B2CF9AE}" pid="5" name="KSOProductBuildVer">
    <vt:lpwstr>1049-10.2.0.6020</vt:lpwstr>
  </property>
</Properties>
</file>